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F8B" w:rsidRPr="0081254A" w:rsidRDefault="00964F8B" w:rsidP="00964F8B">
      <w:pPr>
        <w:pStyle w:val="2"/>
        <w:jc w:val="center"/>
        <w:rPr>
          <w:szCs w:val="28"/>
        </w:rPr>
      </w:pPr>
      <w:r w:rsidRPr="0081254A">
        <w:rPr>
          <w:szCs w:val="28"/>
        </w:rPr>
        <w:t>Рішення вченої ради</w:t>
      </w:r>
    </w:p>
    <w:p w:rsidR="00964F8B" w:rsidRPr="0081254A" w:rsidRDefault="00964F8B" w:rsidP="00964F8B">
      <w:pPr>
        <w:pStyle w:val="2"/>
        <w:jc w:val="center"/>
        <w:rPr>
          <w:szCs w:val="28"/>
        </w:rPr>
      </w:pPr>
      <w:r w:rsidRPr="0081254A">
        <w:rPr>
          <w:szCs w:val="28"/>
        </w:rPr>
        <w:t>Херсонського державного університету</w:t>
      </w:r>
    </w:p>
    <w:p w:rsidR="00964F8B" w:rsidRPr="00967C23" w:rsidRDefault="00964F8B" w:rsidP="00964F8B">
      <w:pPr>
        <w:jc w:val="center"/>
        <w:rPr>
          <w:sz w:val="28"/>
          <w:szCs w:val="28"/>
        </w:rPr>
      </w:pPr>
      <w:r w:rsidRPr="0081254A">
        <w:rPr>
          <w:sz w:val="28"/>
          <w:szCs w:val="28"/>
        </w:rPr>
        <w:t xml:space="preserve">від </w:t>
      </w:r>
      <w:r w:rsidR="00967C23" w:rsidRPr="00967C23">
        <w:rPr>
          <w:sz w:val="28"/>
          <w:szCs w:val="28"/>
        </w:rPr>
        <w:t>26</w:t>
      </w:r>
      <w:r w:rsidRPr="0081254A">
        <w:rPr>
          <w:sz w:val="28"/>
          <w:szCs w:val="28"/>
        </w:rPr>
        <w:t>.</w:t>
      </w:r>
      <w:r w:rsidR="00967C23" w:rsidRPr="00967C23">
        <w:rPr>
          <w:sz w:val="28"/>
          <w:szCs w:val="28"/>
        </w:rPr>
        <w:t>02</w:t>
      </w:r>
      <w:r w:rsidRPr="0081254A">
        <w:rPr>
          <w:sz w:val="28"/>
          <w:szCs w:val="28"/>
        </w:rPr>
        <w:t>.</w:t>
      </w:r>
      <w:r>
        <w:rPr>
          <w:sz w:val="28"/>
          <w:szCs w:val="28"/>
        </w:rPr>
        <w:t>2018</w:t>
      </w:r>
      <w:r w:rsidRPr="0081254A">
        <w:rPr>
          <w:sz w:val="28"/>
          <w:szCs w:val="28"/>
        </w:rPr>
        <w:t xml:space="preserve"> </w:t>
      </w:r>
      <w:r>
        <w:rPr>
          <w:sz w:val="28"/>
          <w:szCs w:val="28"/>
        </w:rPr>
        <w:t>року</w:t>
      </w:r>
      <w:r w:rsidR="00967C23" w:rsidRPr="00967C23">
        <w:rPr>
          <w:sz w:val="28"/>
          <w:szCs w:val="28"/>
        </w:rPr>
        <w:t xml:space="preserve"> </w:t>
      </w:r>
    </w:p>
    <w:p w:rsidR="00964F8B" w:rsidRDefault="00964F8B" w:rsidP="00964F8B">
      <w:pPr>
        <w:rPr>
          <w:sz w:val="28"/>
          <w:szCs w:val="28"/>
        </w:rPr>
      </w:pPr>
    </w:p>
    <w:p w:rsidR="00964F8B" w:rsidRPr="0081254A" w:rsidRDefault="00964F8B" w:rsidP="00E053D3">
      <w:pPr>
        <w:jc w:val="both"/>
        <w:outlineLvl w:val="0"/>
        <w:rPr>
          <w:sz w:val="28"/>
          <w:szCs w:val="28"/>
        </w:rPr>
      </w:pPr>
      <w:r>
        <w:rPr>
          <w:sz w:val="28"/>
          <w:szCs w:val="28"/>
        </w:rPr>
        <w:t xml:space="preserve">Про </w:t>
      </w:r>
      <w:r w:rsidR="00E053D3" w:rsidRPr="00C81E56">
        <w:rPr>
          <w:sz w:val="28"/>
          <w:szCs w:val="28"/>
        </w:rPr>
        <w:t>рекомендацію до друку посібників та навчально-методичних матеріалів викладачів і співробітників університету</w:t>
      </w:r>
    </w:p>
    <w:p w:rsidR="00964F8B" w:rsidRDefault="00964F8B" w:rsidP="00964F8B">
      <w:pPr>
        <w:rPr>
          <w:sz w:val="28"/>
          <w:szCs w:val="28"/>
        </w:rPr>
      </w:pPr>
    </w:p>
    <w:p w:rsidR="00964F8B" w:rsidRDefault="00964F8B" w:rsidP="00320B15">
      <w:pPr>
        <w:ind w:firstLine="709"/>
        <w:jc w:val="both"/>
        <w:rPr>
          <w:sz w:val="28"/>
          <w:szCs w:val="28"/>
        </w:rPr>
      </w:pPr>
      <w:r>
        <w:rPr>
          <w:sz w:val="28"/>
          <w:szCs w:val="28"/>
        </w:rPr>
        <w:t>З</w:t>
      </w:r>
      <w:r w:rsidRPr="0081254A">
        <w:rPr>
          <w:sz w:val="28"/>
          <w:szCs w:val="28"/>
        </w:rPr>
        <w:t>аслухавши</w:t>
      </w:r>
      <w:r>
        <w:rPr>
          <w:sz w:val="28"/>
          <w:szCs w:val="28"/>
        </w:rPr>
        <w:t xml:space="preserve"> та обговоривши інформацію </w:t>
      </w:r>
      <w:r w:rsidR="00E053D3" w:rsidRPr="00C81E56">
        <w:rPr>
          <w:sz w:val="28"/>
          <w:szCs w:val="28"/>
        </w:rPr>
        <w:t>провідн</w:t>
      </w:r>
      <w:r w:rsidR="00E053D3">
        <w:rPr>
          <w:sz w:val="28"/>
          <w:szCs w:val="28"/>
        </w:rPr>
        <w:t>ого</w:t>
      </w:r>
      <w:r w:rsidR="00E053D3" w:rsidRPr="00C81E56">
        <w:rPr>
          <w:sz w:val="28"/>
          <w:szCs w:val="28"/>
        </w:rPr>
        <w:t xml:space="preserve"> фахівця навчально-методичного відділу</w:t>
      </w:r>
      <w:r w:rsidR="00E053D3" w:rsidRPr="00162A80">
        <w:rPr>
          <w:sz w:val="28"/>
          <w:szCs w:val="28"/>
        </w:rPr>
        <w:t xml:space="preserve"> </w:t>
      </w:r>
      <w:r w:rsidR="00E053D3">
        <w:rPr>
          <w:sz w:val="28"/>
          <w:szCs w:val="28"/>
        </w:rPr>
        <w:t xml:space="preserve">Юркової </w:t>
      </w:r>
      <w:proofErr w:type="spellStart"/>
      <w:r w:rsidR="00E053D3">
        <w:rPr>
          <w:sz w:val="28"/>
          <w:szCs w:val="28"/>
        </w:rPr>
        <w:t>Т.Ф</w:t>
      </w:r>
      <w:proofErr w:type="spellEnd"/>
      <w:r w:rsidR="00E053D3">
        <w:rPr>
          <w:sz w:val="28"/>
          <w:szCs w:val="28"/>
        </w:rPr>
        <w:t xml:space="preserve">. </w:t>
      </w:r>
      <w:r w:rsidR="00320B15" w:rsidRPr="00162A80">
        <w:rPr>
          <w:sz w:val="28"/>
          <w:szCs w:val="28"/>
        </w:rPr>
        <w:t xml:space="preserve">про </w:t>
      </w:r>
      <w:r w:rsidR="00E053D3" w:rsidRPr="00C81E56">
        <w:rPr>
          <w:sz w:val="28"/>
          <w:szCs w:val="28"/>
        </w:rPr>
        <w:t>рекомендацію до друку посібників та навчально-методичних матеріалів викладачів і співробітників університету</w:t>
      </w:r>
      <w:r>
        <w:rPr>
          <w:sz w:val="28"/>
          <w:szCs w:val="28"/>
        </w:rPr>
        <w:t>,</w:t>
      </w:r>
    </w:p>
    <w:p w:rsidR="00964F8B" w:rsidRDefault="00964F8B" w:rsidP="00964F8B">
      <w:pPr>
        <w:ind w:firstLine="708"/>
        <w:jc w:val="both"/>
        <w:rPr>
          <w:sz w:val="28"/>
          <w:szCs w:val="28"/>
        </w:rPr>
      </w:pPr>
      <w:r>
        <w:rPr>
          <w:sz w:val="28"/>
          <w:szCs w:val="28"/>
        </w:rPr>
        <w:t>Вчена рада вирішила:</w:t>
      </w:r>
    </w:p>
    <w:p w:rsidR="00CD0736" w:rsidRDefault="00E053D3" w:rsidP="00785786">
      <w:pPr>
        <w:tabs>
          <w:tab w:val="left" w:pos="993"/>
        </w:tabs>
        <w:ind w:firstLine="709"/>
        <w:jc w:val="both"/>
        <w:rPr>
          <w:sz w:val="28"/>
          <w:szCs w:val="28"/>
        </w:rPr>
      </w:pPr>
      <w:r w:rsidRPr="00ED30C7">
        <w:rPr>
          <w:sz w:val="28"/>
          <w:szCs w:val="28"/>
        </w:rPr>
        <w:t>Рекомендувати до друку навчальні та навчально-методичні видання, підготовлені викладачами та співробітниками університету</w:t>
      </w:r>
      <w:r w:rsidR="00CD0736">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2976"/>
        <w:gridCol w:w="5954"/>
      </w:tblGrid>
      <w:tr w:rsidR="00E053D3" w:rsidRPr="00ED30C7" w:rsidTr="0005721B">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w:t>
            </w:r>
          </w:p>
        </w:tc>
        <w:tc>
          <w:tcPr>
            <w:tcW w:w="2976" w:type="dxa"/>
            <w:tcMar>
              <w:top w:w="0" w:type="dxa"/>
              <w:left w:w="108" w:type="dxa"/>
              <w:bottom w:w="0" w:type="dxa"/>
              <w:right w:w="108" w:type="dxa"/>
            </w:tcMar>
            <w:hideMark/>
          </w:tcPr>
          <w:p w:rsidR="00E053D3" w:rsidRPr="00E053D3" w:rsidRDefault="00E053D3" w:rsidP="0005721B">
            <w:pPr>
              <w:jc w:val="center"/>
              <w:rPr>
                <w:sz w:val="28"/>
              </w:rPr>
            </w:pPr>
            <w:r w:rsidRPr="00E053D3">
              <w:rPr>
                <w:sz w:val="28"/>
              </w:rPr>
              <w:t>Автор</w:t>
            </w:r>
          </w:p>
        </w:tc>
        <w:tc>
          <w:tcPr>
            <w:tcW w:w="5954" w:type="dxa"/>
            <w:tcMar>
              <w:top w:w="0" w:type="dxa"/>
              <w:left w:w="108" w:type="dxa"/>
              <w:bottom w:w="0" w:type="dxa"/>
              <w:right w:w="108" w:type="dxa"/>
            </w:tcMar>
            <w:hideMark/>
          </w:tcPr>
          <w:p w:rsidR="00E053D3" w:rsidRPr="00E053D3" w:rsidRDefault="00E053D3" w:rsidP="0005721B">
            <w:pPr>
              <w:jc w:val="center"/>
              <w:rPr>
                <w:sz w:val="28"/>
              </w:rPr>
            </w:pPr>
            <w:r w:rsidRPr="00E053D3">
              <w:rPr>
                <w:sz w:val="28"/>
              </w:rPr>
              <w:t>Назва видання</w:t>
            </w:r>
          </w:p>
        </w:tc>
      </w:tr>
      <w:tr w:rsidR="00E053D3" w:rsidRPr="00ED30C7" w:rsidTr="0005721B">
        <w:trPr>
          <w:trHeight w:val="1140"/>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w:t>
            </w:r>
          </w:p>
          <w:p w:rsidR="00E053D3" w:rsidRPr="00E053D3" w:rsidRDefault="00E053D3" w:rsidP="0005721B">
            <w:pPr>
              <w:rPr>
                <w:sz w:val="28"/>
              </w:rPr>
            </w:pPr>
          </w:p>
          <w:p w:rsidR="00E053D3" w:rsidRPr="00E053D3" w:rsidRDefault="00E053D3" w:rsidP="0005721B">
            <w:pPr>
              <w:rPr>
                <w:sz w:val="28"/>
              </w:rPr>
            </w:pP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Замолотнєва</w:t>
            </w:r>
            <w:proofErr w:type="spellEnd"/>
            <w:r w:rsidRPr="00E053D3">
              <w:rPr>
                <w:sz w:val="28"/>
              </w:rPr>
              <w:t xml:space="preserve"> </w:t>
            </w:r>
            <w:proofErr w:type="spellStart"/>
            <w:r w:rsidRPr="00E053D3">
              <w:rPr>
                <w:sz w:val="28"/>
              </w:rPr>
              <w:t>В.В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Навчально-методичні рекомендації до самостійної роботи з курсу «Логопедичні технології» для студентів спеціальності 016 «Спеціальна освіта» денної та заочної форми навчання.</w:t>
            </w:r>
          </w:p>
        </w:tc>
      </w:tr>
      <w:tr w:rsidR="00E053D3" w:rsidRPr="00ED30C7" w:rsidTr="0005721B">
        <w:trPr>
          <w:trHeight w:val="546"/>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2.</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Борисенко </w:t>
            </w:r>
            <w:proofErr w:type="spellStart"/>
            <w:r w:rsidRPr="00E053D3">
              <w:rPr>
                <w:sz w:val="28"/>
              </w:rPr>
              <w:t>Н.М</w:t>
            </w:r>
            <w:proofErr w:type="spellEnd"/>
            <w:r w:rsidRPr="00E053D3">
              <w:rPr>
                <w:sz w:val="28"/>
              </w:rPr>
              <w:t xml:space="preserve">., </w:t>
            </w:r>
          </w:p>
          <w:p w:rsidR="00E053D3" w:rsidRPr="00E053D3" w:rsidRDefault="00E053D3" w:rsidP="0005721B">
            <w:pPr>
              <w:rPr>
                <w:sz w:val="28"/>
              </w:rPr>
            </w:pPr>
            <w:proofErr w:type="spellStart"/>
            <w:r w:rsidRPr="00E053D3">
              <w:rPr>
                <w:sz w:val="28"/>
              </w:rPr>
              <w:t>Бальоха</w:t>
            </w:r>
            <w:proofErr w:type="spellEnd"/>
            <w:r w:rsidRPr="00E053D3">
              <w:rPr>
                <w:sz w:val="28"/>
              </w:rPr>
              <w:t xml:space="preserve"> </w:t>
            </w:r>
            <w:proofErr w:type="spellStart"/>
            <w:r w:rsidRPr="00E053D3">
              <w:rPr>
                <w:sz w:val="28"/>
              </w:rPr>
              <w:t>А.С</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Практикум з курсу «Екологія» для здобувачів ступеня вищої освіти «бакалавр» спеціальності 013 Початкова освіта денної та заочної форми навчання.</w:t>
            </w:r>
          </w:p>
        </w:tc>
      </w:tr>
      <w:tr w:rsidR="00E053D3" w:rsidRPr="00ED30C7" w:rsidTr="0005721B">
        <w:trPr>
          <w:trHeight w:val="546"/>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3.</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Степанюк С., Ткачук В.П., Грабовський </w:t>
            </w:r>
            <w:proofErr w:type="spellStart"/>
            <w:r w:rsidRPr="00E053D3">
              <w:rPr>
                <w:sz w:val="28"/>
              </w:rPr>
              <w:t>Ю.А</w:t>
            </w:r>
            <w:proofErr w:type="spellEnd"/>
            <w:r w:rsidRPr="00E053D3">
              <w:rPr>
                <w:sz w:val="28"/>
              </w:rPr>
              <w:t xml:space="preserve">., </w:t>
            </w:r>
          </w:p>
          <w:p w:rsidR="00E053D3" w:rsidRPr="00E053D3" w:rsidRDefault="00E053D3" w:rsidP="0005721B">
            <w:pPr>
              <w:rPr>
                <w:sz w:val="28"/>
              </w:rPr>
            </w:pPr>
            <w:r w:rsidRPr="00E053D3">
              <w:rPr>
                <w:sz w:val="28"/>
              </w:rPr>
              <w:t xml:space="preserve">Татарчук </w:t>
            </w:r>
            <w:proofErr w:type="spellStart"/>
            <w:r w:rsidRPr="00E053D3">
              <w:rPr>
                <w:sz w:val="28"/>
              </w:rPr>
              <w:t>І.П</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Сучасне тренажерне обладнання у фізичній культурі і спорті. Навчально-методичний посібник для здобувачів ступеня вищої освіти «бакалавр» денної та заочної форм навчання спеціальностей 014.11 Середня освіта (Фізична культура), 017 Фізична культура і спорт.</w:t>
            </w:r>
          </w:p>
        </w:tc>
      </w:tr>
      <w:tr w:rsidR="00E053D3" w:rsidRPr="00ED30C7" w:rsidTr="0005721B">
        <w:trPr>
          <w:trHeight w:val="716"/>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4.</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Костюшко</w:t>
            </w:r>
            <w:proofErr w:type="spellEnd"/>
            <w:r w:rsidRPr="00E053D3">
              <w:rPr>
                <w:sz w:val="28"/>
              </w:rPr>
              <w:t xml:space="preserve"> В. І.</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Сучасна розмовна українська мова (для іноземних студентів). Авторська програма навчальної дисципліни підготовки бакалавра усіх спеціальностей.</w:t>
            </w:r>
          </w:p>
        </w:tc>
      </w:tr>
      <w:tr w:rsidR="00E053D3" w:rsidRPr="00ED30C7" w:rsidTr="0005721B">
        <w:trPr>
          <w:trHeight w:val="556"/>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5.</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Гайдученко</w:t>
            </w:r>
            <w:proofErr w:type="spellEnd"/>
            <w:r w:rsidRPr="00E053D3">
              <w:rPr>
                <w:sz w:val="28"/>
              </w:rPr>
              <w:t xml:space="preserve"> </w:t>
            </w:r>
            <w:proofErr w:type="spellStart"/>
            <w:r w:rsidRPr="00E053D3">
              <w:rPr>
                <w:sz w:val="28"/>
              </w:rPr>
              <w:t>Г.М</w:t>
            </w:r>
            <w:proofErr w:type="spellEnd"/>
            <w:r w:rsidRPr="00E053D3">
              <w:rPr>
                <w:sz w:val="28"/>
              </w:rPr>
              <w:t xml:space="preserve">., </w:t>
            </w:r>
          </w:p>
          <w:p w:rsidR="00E053D3" w:rsidRPr="00E053D3" w:rsidRDefault="00E053D3" w:rsidP="0005721B">
            <w:pPr>
              <w:rPr>
                <w:sz w:val="28"/>
              </w:rPr>
            </w:pPr>
            <w:proofErr w:type="spellStart"/>
            <w:r w:rsidRPr="00E053D3">
              <w:rPr>
                <w:sz w:val="28"/>
              </w:rPr>
              <w:t>Карабута</w:t>
            </w:r>
            <w:proofErr w:type="spellEnd"/>
            <w:r w:rsidRPr="00E053D3">
              <w:rPr>
                <w:sz w:val="28"/>
              </w:rPr>
              <w:t xml:space="preserve"> </w:t>
            </w:r>
            <w:proofErr w:type="spellStart"/>
            <w:r w:rsidRPr="00E053D3">
              <w:rPr>
                <w:sz w:val="28"/>
              </w:rPr>
              <w:t>О.П</w:t>
            </w:r>
            <w:proofErr w:type="spellEnd"/>
            <w:r w:rsidRPr="00E053D3">
              <w:rPr>
                <w:sz w:val="28"/>
              </w:rPr>
              <w:t xml:space="preserve">., </w:t>
            </w:r>
          </w:p>
          <w:p w:rsidR="00E053D3" w:rsidRPr="00E053D3" w:rsidRDefault="00E053D3" w:rsidP="0005721B">
            <w:pPr>
              <w:rPr>
                <w:sz w:val="28"/>
              </w:rPr>
            </w:pPr>
            <w:r w:rsidRPr="00E053D3">
              <w:rPr>
                <w:sz w:val="28"/>
              </w:rPr>
              <w:t xml:space="preserve">Климович </w:t>
            </w:r>
            <w:proofErr w:type="spellStart"/>
            <w:r w:rsidRPr="00E053D3">
              <w:rPr>
                <w:sz w:val="28"/>
              </w:rPr>
              <w:t>С.М</w:t>
            </w:r>
            <w:proofErr w:type="spellEnd"/>
            <w:r w:rsidRPr="00E053D3">
              <w:rPr>
                <w:sz w:val="28"/>
              </w:rPr>
              <w:t xml:space="preserve">., </w:t>
            </w:r>
          </w:p>
          <w:p w:rsidR="00E053D3" w:rsidRPr="00E053D3" w:rsidRDefault="00E053D3" w:rsidP="0005721B">
            <w:pPr>
              <w:rPr>
                <w:sz w:val="28"/>
              </w:rPr>
            </w:pPr>
            <w:r w:rsidRPr="00E053D3">
              <w:rPr>
                <w:sz w:val="28"/>
              </w:rPr>
              <w:t xml:space="preserve">Мартос </w:t>
            </w:r>
            <w:proofErr w:type="spellStart"/>
            <w:r w:rsidRPr="00E053D3">
              <w:rPr>
                <w:sz w:val="28"/>
              </w:rPr>
              <w:t>С.А</w:t>
            </w:r>
            <w:proofErr w:type="spellEnd"/>
            <w:r w:rsidRPr="00E053D3">
              <w:rPr>
                <w:sz w:val="28"/>
              </w:rPr>
              <w:t xml:space="preserve">., </w:t>
            </w:r>
          </w:p>
          <w:p w:rsidR="00E053D3" w:rsidRPr="00E053D3" w:rsidRDefault="00E053D3" w:rsidP="0005721B">
            <w:pPr>
              <w:rPr>
                <w:sz w:val="28"/>
              </w:rPr>
            </w:pPr>
            <w:proofErr w:type="spellStart"/>
            <w:r w:rsidRPr="00E053D3">
              <w:rPr>
                <w:sz w:val="28"/>
              </w:rPr>
              <w:t>Тихоша</w:t>
            </w:r>
            <w:proofErr w:type="spellEnd"/>
            <w:r w:rsidRPr="00E053D3">
              <w:rPr>
                <w:sz w:val="28"/>
              </w:rPr>
              <w:t xml:space="preserve"> </w:t>
            </w:r>
            <w:proofErr w:type="spellStart"/>
            <w:r w:rsidRPr="00E053D3">
              <w:rPr>
                <w:sz w:val="28"/>
              </w:rPr>
              <w:t>В.І</w:t>
            </w:r>
            <w:proofErr w:type="spellEnd"/>
            <w:r w:rsidRPr="00E053D3">
              <w:rPr>
                <w:sz w:val="28"/>
              </w:rPr>
              <w:t>., Власенко </w:t>
            </w:r>
            <w:proofErr w:type="spellStart"/>
            <w:r w:rsidRPr="00E053D3">
              <w:rPr>
                <w:sz w:val="28"/>
              </w:rPr>
              <w:t>Л.В</w:t>
            </w:r>
            <w:proofErr w:type="spellEnd"/>
            <w:r w:rsidRPr="00E053D3">
              <w:rPr>
                <w:sz w:val="28"/>
              </w:rPr>
              <w:t xml:space="preserve">. </w:t>
            </w:r>
          </w:p>
          <w:p w:rsidR="00E053D3" w:rsidRPr="00E053D3" w:rsidRDefault="00E053D3" w:rsidP="0005721B">
            <w:pPr>
              <w:rPr>
                <w:sz w:val="28"/>
              </w:rPr>
            </w:pPr>
            <w:r w:rsidRPr="00E053D3">
              <w:rPr>
                <w:sz w:val="28"/>
              </w:rPr>
              <w:t>(</w:t>
            </w:r>
            <w:proofErr w:type="spellStart"/>
            <w:r w:rsidRPr="00E053D3">
              <w:rPr>
                <w:sz w:val="28"/>
              </w:rPr>
              <w:t>заг</w:t>
            </w:r>
            <w:proofErr w:type="spellEnd"/>
            <w:r w:rsidRPr="00E053D3">
              <w:rPr>
                <w:sz w:val="28"/>
              </w:rPr>
              <w:t xml:space="preserve">. ред. </w:t>
            </w:r>
            <w:proofErr w:type="spellStart"/>
            <w:r w:rsidRPr="00E053D3">
              <w:rPr>
                <w:sz w:val="28"/>
              </w:rPr>
              <w:t>С.М</w:t>
            </w:r>
            <w:proofErr w:type="spellEnd"/>
            <w:r w:rsidRPr="00E053D3">
              <w:rPr>
                <w:sz w:val="28"/>
              </w:rPr>
              <w:t>. Климович).</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Програми навчальних дисциплін кафедри української мови: навчальний посібник для підготовки здобувачів </w:t>
            </w:r>
            <w:proofErr w:type="spellStart"/>
            <w:r w:rsidRPr="00E053D3">
              <w:rPr>
                <w:sz w:val="28"/>
              </w:rPr>
              <w:t>РВО</w:t>
            </w:r>
            <w:proofErr w:type="spellEnd"/>
            <w:r w:rsidRPr="00E053D3">
              <w:rPr>
                <w:sz w:val="28"/>
              </w:rPr>
              <w:t xml:space="preserve"> «бакалавр» спеціальностей 014.01 Середня освіта (українська мова та література), 035.01 Філологія (українська мова та література) за спеціалізаціями Документознавство», «Редагування освітніх видань», «</w:t>
            </w:r>
            <w:proofErr w:type="spellStart"/>
            <w:r w:rsidRPr="00E053D3">
              <w:rPr>
                <w:sz w:val="28"/>
              </w:rPr>
              <w:t>Медіалінгвістика</w:t>
            </w:r>
            <w:proofErr w:type="spellEnd"/>
            <w:r w:rsidRPr="00E053D3">
              <w:rPr>
                <w:sz w:val="28"/>
              </w:rPr>
              <w:t>», 035.01 Філологія (українська мова та література).</w:t>
            </w:r>
          </w:p>
        </w:tc>
      </w:tr>
      <w:tr w:rsidR="00E053D3" w:rsidRPr="00ED30C7" w:rsidTr="0005721B">
        <w:trPr>
          <w:trHeight w:val="884"/>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lastRenderedPageBreak/>
              <w:t>6.</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Речицький</w:t>
            </w:r>
            <w:proofErr w:type="spellEnd"/>
            <w:r w:rsidRPr="00E053D3">
              <w:rPr>
                <w:sz w:val="28"/>
              </w:rPr>
              <w:t xml:space="preserve"> </w:t>
            </w:r>
            <w:proofErr w:type="spellStart"/>
            <w:r w:rsidRPr="00E053D3">
              <w:rPr>
                <w:sz w:val="28"/>
              </w:rPr>
              <w:t>О.Н</w:t>
            </w:r>
            <w:proofErr w:type="spellEnd"/>
            <w:r w:rsidRPr="00E053D3">
              <w:rPr>
                <w:sz w:val="28"/>
              </w:rPr>
              <w:t xml:space="preserve">., </w:t>
            </w:r>
          </w:p>
          <w:p w:rsidR="00E053D3" w:rsidRPr="00E053D3" w:rsidRDefault="00E053D3" w:rsidP="0005721B">
            <w:pPr>
              <w:rPr>
                <w:sz w:val="28"/>
              </w:rPr>
            </w:pPr>
            <w:proofErr w:type="spellStart"/>
            <w:r w:rsidRPr="00E053D3">
              <w:rPr>
                <w:sz w:val="28"/>
              </w:rPr>
              <w:t>Єзіков</w:t>
            </w:r>
            <w:proofErr w:type="spellEnd"/>
            <w:r w:rsidRPr="00E053D3">
              <w:rPr>
                <w:sz w:val="28"/>
              </w:rPr>
              <w:t xml:space="preserve"> </w:t>
            </w:r>
            <w:proofErr w:type="spellStart"/>
            <w:r w:rsidRPr="00E053D3">
              <w:rPr>
                <w:sz w:val="28"/>
              </w:rPr>
              <w:t>В.І</w:t>
            </w:r>
            <w:proofErr w:type="spellEnd"/>
            <w:r w:rsidRPr="00E053D3">
              <w:rPr>
                <w:sz w:val="28"/>
              </w:rPr>
              <w:t xml:space="preserve">., </w:t>
            </w:r>
            <w:proofErr w:type="spellStart"/>
            <w:r w:rsidRPr="00E053D3">
              <w:rPr>
                <w:sz w:val="28"/>
              </w:rPr>
              <w:t>Решнова</w:t>
            </w:r>
            <w:proofErr w:type="spellEnd"/>
            <w:r w:rsidRPr="00E053D3">
              <w:rPr>
                <w:sz w:val="28"/>
              </w:rPr>
              <w:t> </w:t>
            </w:r>
            <w:proofErr w:type="spellStart"/>
            <w:r w:rsidRPr="00E053D3">
              <w:rPr>
                <w:sz w:val="28"/>
              </w:rPr>
              <w:t>С.В</w:t>
            </w:r>
            <w:proofErr w:type="spellEnd"/>
            <w:r w:rsidRPr="00E053D3">
              <w:rPr>
                <w:sz w:val="28"/>
              </w:rPr>
              <w:t xml:space="preserve">., </w:t>
            </w:r>
          </w:p>
          <w:p w:rsidR="00E053D3" w:rsidRDefault="00E053D3" w:rsidP="0005721B">
            <w:pPr>
              <w:rPr>
                <w:sz w:val="28"/>
              </w:rPr>
            </w:pPr>
            <w:r w:rsidRPr="00E053D3">
              <w:rPr>
                <w:sz w:val="28"/>
              </w:rPr>
              <w:t xml:space="preserve">Волкова </w:t>
            </w:r>
            <w:proofErr w:type="spellStart"/>
            <w:r w:rsidRPr="00E053D3">
              <w:rPr>
                <w:sz w:val="28"/>
              </w:rPr>
              <w:t>С.А</w:t>
            </w:r>
            <w:proofErr w:type="spellEnd"/>
            <w:r w:rsidRPr="00E053D3">
              <w:rPr>
                <w:sz w:val="28"/>
              </w:rPr>
              <w:t xml:space="preserve">., </w:t>
            </w:r>
          </w:p>
          <w:p w:rsidR="00E053D3" w:rsidRPr="00E053D3" w:rsidRDefault="00E053D3" w:rsidP="0005721B">
            <w:pPr>
              <w:rPr>
                <w:sz w:val="28"/>
              </w:rPr>
            </w:pPr>
            <w:r w:rsidRPr="00E053D3">
              <w:rPr>
                <w:sz w:val="28"/>
              </w:rPr>
              <w:t xml:space="preserve">Кот </w:t>
            </w:r>
            <w:proofErr w:type="spellStart"/>
            <w:r w:rsidRPr="00E053D3">
              <w:rPr>
                <w:sz w:val="28"/>
              </w:rPr>
              <w:t>С.Ю</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Збірник авторських програм кафедри органічної та біологічної хімії для підготовки здобувачів </w:t>
            </w:r>
            <w:proofErr w:type="spellStart"/>
            <w:r w:rsidRPr="00E053D3">
              <w:rPr>
                <w:sz w:val="28"/>
              </w:rPr>
              <w:t>РВО</w:t>
            </w:r>
            <w:proofErr w:type="spellEnd"/>
            <w:r w:rsidRPr="00E053D3">
              <w:rPr>
                <w:sz w:val="28"/>
              </w:rPr>
              <w:t xml:space="preserve"> «бакалавр», «магістр».</w:t>
            </w:r>
          </w:p>
        </w:tc>
      </w:tr>
      <w:tr w:rsidR="00E053D3" w:rsidRPr="00ED30C7" w:rsidTr="0005721B">
        <w:trPr>
          <w:trHeight w:val="1115"/>
        </w:trPr>
        <w:tc>
          <w:tcPr>
            <w:tcW w:w="568" w:type="dxa"/>
            <w:tcMar>
              <w:top w:w="0" w:type="dxa"/>
              <w:left w:w="108" w:type="dxa"/>
              <w:bottom w:w="0" w:type="dxa"/>
              <w:right w:w="108" w:type="dxa"/>
            </w:tcMar>
            <w:hideMark/>
          </w:tcPr>
          <w:p w:rsidR="00E053D3" w:rsidRPr="00E053D3" w:rsidRDefault="00E053D3" w:rsidP="0005721B">
            <w:pPr>
              <w:rPr>
                <w:sz w:val="28"/>
              </w:rPr>
            </w:pPr>
            <w:r w:rsidRPr="00E053D3">
              <w:rPr>
                <w:sz w:val="28"/>
              </w:rPr>
              <w:t>7.</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Поліщук </w:t>
            </w:r>
            <w:proofErr w:type="spellStart"/>
            <w:r w:rsidRPr="00E053D3">
              <w:rPr>
                <w:sz w:val="28"/>
              </w:rPr>
              <w:t>І.Є</w:t>
            </w:r>
            <w:proofErr w:type="spellEnd"/>
            <w:r w:rsidRPr="00E053D3">
              <w:rPr>
                <w:sz w:val="28"/>
              </w:rPr>
              <w:t xml:space="preserve">., </w:t>
            </w:r>
          </w:p>
          <w:p w:rsidR="00E053D3" w:rsidRPr="00E053D3" w:rsidRDefault="00E053D3" w:rsidP="0005721B">
            <w:pPr>
              <w:rPr>
                <w:sz w:val="28"/>
              </w:rPr>
            </w:pPr>
            <w:proofErr w:type="spellStart"/>
            <w:r w:rsidRPr="00E053D3">
              <w:rPr>
                <w:sz w:val="28"/>
              </w:rPr>
              <w:t>Гришанов</w:t>
            </w:r>
            <w:proofErr w:type="spellEnd"/>
            <w:r w:rsidRPr="00E053D3">
              <w:rPr>
                <w:sz w:val="28"/>
              </w:rPr>
              <w:t xml:space="preserve"> </w:t>
            </w:r>
            <w:proofErr w:type="spellStart"/>
            <w:r w:rsidRPr="00E053D3">
              <w:rPr>
                <w:sz w:val="28"/>
              </w:rPr>
              <w:t>І.В</w:t>
            </w:r>
            <w:proofErr w:type="spellEnd"/>
            <w:r w:rsidRPr="00E053D3">
              <w:rPr>
                <w:sz w:val="28"/>
              </w:rPr>
              <w:t xml:space="preserve">., </w:t>
            </w:r>
          </w:p>
          <w:p w:rsidR="00E053D3" w:rsidRPr="00E053D3" w:rsidRDefault="00E053D3" w:rsidP="0005721B">
            <w:pPr>
              <w:rPr>
                <w:sz w:val="28"/>
              </w:rPr>
            </w:pPr>
            <w:proofErr w:type="spellStart"/>
            <w:r w:rsidRPr="00E053D3">
              <w:rPr>
                <w:sz w:val="28"/>
              </w:rPr>
              <w:t>Герінбург</w:t>
            </w:r>
            <w:proofErr w:type="spellEnd"/>
            <w:r w:rsidRPr="00E053D3">
              <w:rPr>
                <w:sz w:val="28"/>
              </w:rPr>
              <w:t xml:space="preserve"> </w:t>
            </w:r>
            <w:proofErr w:type="spellStart"/>
            <w:r w:rsidRPr="00E053D3">
              <w:rPr>
                <w:sz w:val="28"/>
              </w:rPr>
              <w:t>О.В</w:t>
            </w:r>
            <w:proofErr w:type="spellEnd"/>
            <w:r w:rsidRPr="00E053D3">
              <w:rPr>
                <w:sz w:val="28"/>
              </w:rPr>
              <w:t xml:space="preserve">., </w:t>
            </w:r>
          </w:p>
          <w:p w:rsidR="00E053D3" w:rsidRPr="00E053D3" w:rsidRDefault="00E053D3" w:rsidP="0005721B">
            <w:pPr>
              <w:rPr>
                <w:sz w:val="28"/>
              </w:rPr>
            </w:pPr>
            <w:proofErr w:type="spellStart"/>
            <w:r w:rsidRPr="00E053D3">
              <w:rPr>
                <w:sz w:val="28"/>
              </w:rPr>
              <w:t>Галіченко</w:t>
            </w:r>
            <w:proofErr w:type="spellEnd"/>
            <w:r w:rsidRPr="00E053D3">
              <w:rPr>
                <w:sz w:val="28"/>
              </w:rPr>
              <w:t xml:space="preserve"> </w:t>
            </w:r>
            <w:proofErr w:type="spellStart"/>
            <w:r w:rsidRPr="00E053D3">
              <w:rPr>
                <w:sz w:val="28"/>
              </w:rPr>
              <w:t>М.В</w:t>
            </w:r>
            <w:proofErr w:type="spellEnd"/>
            <w:r w:rsidRPr="00E053D3">
              <w:rPr>
                <w:sz w:val="28"/>
              </w:rPr>
              <w:t>., Петрик </w:t>
            </w:r>
            <w:proofErr w:type="spellStart"/>
            <w:r w:rsidRPr="00E053D3">
              <w:rPr>
                <w:sz w:val="28"/>
              </w:rPr>
              <w:t>А.М</w:t>
            </w:r>
            <w:proofErr w:type="spellEnd"/>
            <w:r w:rsidRPr="00E053D3">
              <w:rPr>
                <w:sz w:val="28"/>
              </w:rPr>
              <w:t xml:space="preserve">., </w:t>
            </w:r>
            <w:proofErr w:type="spellStart"/>
            <w:r w:rsidRPr="00E053D3">
              <w:rPr>
                <w:sz w:val="28"/>
              </w:rPr>
              <w:t>Корунчак</w:t>
            </w:r>
            <w:proofErr w:type="spellEnd"/>
            <w:r w:rsidRPr="00E053D3">
              <w:rPr>
                <w:sz w:val="28"/>
              </w:rPr>
              <w:t> </w:t>
            </w:r>
            <w:proofErr w:type="spellStart"/>
            <w:r w:rsidRPr="00E053D3">
              <w:rPr>
                <w:sz w:val="28"/>
              </w:rPr>
              <w:t>Л.А</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Збірник авторських навчальних програм дисциплін із соціально-гуманітарної та </w:t>
            </w:r>
            <w:proofErr w:type="spellStart"/>
            <w:r w:rsidRPr="00E053D3">
              <w:rPr>
                <w:sz w:val="28"/>
              </w:rPr>
              <w:t>філософсько</w:t>
            </w:r>
            <w:proofErr w:type="spellEnd"/>
            <w:r w:rsidRPr="00E053D3">
              <w:rPr>
                <w:sz w:val="28"/>
              </w:rPr>
              <w:t xml:space="preserve">-методологічної підготовки для здобувачів ступенів вищої освіти «бакалавр», «магістр», «доктор філософії </w:t>
            </w:r>
            <w:proofErr w:type="spellStart"/>
            <w:r w:rsidRPr="00E053D3">
              <w:rPr>
                <w:sz w:val="28"/>
              </w:rPr>
              <w:t>PhD</w:t>
            </w:r>
            <w:proofErr w:type="spellEnd"/>
            <w:r w:rsidRPr="00E053D3">
              <w:rPr>
                <w:sz w:val="28"/>
              </w:rPr>
              <w:t xml:space="preserve">» (всіх галузей знань та наукових спеціальностей </w:t>
            </w:r>
            <w:proofErr w:type="spellStart"/>
            <w:r w:rsidRPr="00E053D3">
              <w:rPr>
                <w:sz w:val="28"/>
              </w:rPr>
              <w:t>ХДУ</w:t>
            </w:r>
            <w:proofErr w:type="spellEnd"/>
            <w:r w:rsidRPr="00E053D3">
              <w:rPr>
                <w:sz w:val="28"/>
              </w:rPr>
              <w:t>)</w:t>
            </w:r>
          </w:p>
        </w:tc>
      </w:tr>
      <w:tr w:rsidR="00E053D3" w:rsidRPr="00ED30C7" w:rsidTr="0005721B">
        <w:trPr>
          <w:trHeight w:val="1129"/>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8.</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Андрієвський </w:t>
            </w:r>
            <w:proofErr w:type="spellStart"/>
            <w:r w:rsidRPr="00E053D3">
              <w:rPr>
                <w:sz w:val="28"/>
              </w:rPr>
              <w:t>Б.М</w:t>
            </w:r>
            <w:proofErr w:type="spellEnd"/>
            <w:r w:rsidRPr="00E053D3">
              <w:rPr>
                <w:sz w:val="28"/>
              </w:rPr>
              <w:t xml:space="preserve">., </w:t>
            </w:r>
          </w:p>
          <w:p w:rsidR="00E053D3" w:rsidRPr="00E053D3" w:rsidRDefault="00E053D3" w:rsidP="0005721B">
            <w:pPr>
              <w:rPr>
                <w:sz w:val="28"/>
              </w:rPr>
            </w:pPr>
            <w:r w:rsidRPr="00E053D3">
              <w:rPr>
                <w:sz w:val="28"/>
              </w:rPr>
              <w:t xml:space="preserve">Борисенко </w:t>
            </w:r>
            <w:proofErr w:type="spellStart"/>
            <w:r w:rsidRPr="00E053D3">
              <w:rPr>
                <w:sz w:val="28"/>
              </w:rPr>
              <w:t>Н.М</w:t>
            </w:r>
            <w:proofErr w:type="spellEnd"/>
            <w:r w:rsidRPr="00E053D3">
              <w:rPr>
                <w:sz w:val="28"/>
              </w:rPr>
              <w:t>., Валуєва </w:t>
            </w:r>
            <w:proofErr w:type="spellStart"/>
            <w:r w:rsidRPr="00E053D3">
              <w:rPr>
                <w:sz w:val="28"/>
              </w:rPr>
              <w:t>І.В</w:t>
            </w:r>
            <w:proofErr w:type="spellEnd"/>
            <w:r w:rsidRPr="00E053D3">
              <w:rPr>
                <w:sz w:val="28"/>
              </w:rPr>
              <w:t xml:space="preserve">., Воропай Н.А., </w:t>
            </w:r>
            <w:proofErr w:type="spellStart"/>
            <w:r w:rsidRPr="00E053D3">
              <w:rPr>
                <w:sz w:val="28"/>
              </w:rPr>
              <w:t>Голінська</w:t>
            </w:r>
            <w:proofErr w:type="spellEnd"/>
            <w:r w:rsidRPr="00E053D3">
              <w:rPr>
                <w:sz w:val="28"/>
              </w:rPr>
              <w:t> </w:t>
            </w:r>
            <w:proofErr w:type="spellStart"/>
            <w:r w:rsidRPr="00E053D3">
              <w:rPr>
                <w:sz w:val="28"/>
              </w:rPr>
              <w:t>Т.М</w:t>
            </w:r>
            <w:proofErr w:type="spellEnd"/>
            <w:r w:rsidRPr="00E053D3">
              <w:rPr>
                <w:sz w:val="28"/>
              </w:rPr>
              <w:t>., Гриценко </w:t>
            </w:r>
            <w:proofErr w:type="spellStart"/>
            <w:r w:rsidRPr="00E053D3">
              <w:rPr>
                <w:sz w:val="28"/>
              </w:rPr>
              <w:t>І.В</w:t>
            </w:r>
            <w:proofErr w:type="spellEnd"/>
            <w:r w:rsidRPr="00E053D3">
              <w:rPr>
                <w:sz w:val="28"/>
              </w:rPr>
              <w:t>., Денисенко </w:t>
            </w:r>
            <w:proofErr w:type="spellStart"/>
            <w:r w:rsidRPr="00E053D3">
              <w:rPr>
                <w:sz w:val="28"/>
              </w:rPr>
              <w:t>В.В</w:t>
            </w:r>
            <w:proofErr w:type="spellEnd"/>
            <w:r w:rsidRPr="00E053D3">
              <w:rPr>
                <w:sz w:val="28"/>
              </w:rPr>
              <w:t>., Петухова </w:t>
            </w:r>
            <w:proofErr w:type="spellStart"/>
            <w:r w:rsidRPr="00E053D3">
              <w:rPr>
                <w:sz w:val="28"/>
              </w:rPr>
              <w:t>Л.Є</w:t>
            </w:r>
            <w:proofErr w:type="spellEnd"/>
            <w:r w:rsidRPr="00E053D3">
              <w:rPr>
                <w:sz w:val="28"/>
              </w:rPr>
              <w:t xml:space="preserve">., </w:t>
            </w:r>
          </w:p>
          <w:p w:rsidR="00E053D3" w:rsidRPr="00E053D3" w:rsidRDefault="00E053D3" w:rsidP="0005721B">
            <w:pPr>
              <w:rPr>
                <w:sz w:val="28"/>
              </w:rPr>
            </w:pPr>
            <w:proofErr w:type="spellStart"/>
            <w:r w:rsidRPr="00E053D3">
              <w:rPr>
                <w:sz w:val="28"/>
              </w:rPr>
              <w:t>Кабельникова</w:t>
            </w:r>
            <w:proofErr w:type="spellEnd"/>
            <w:r w:rsidRPr="00E053D3">
              <w:rPr>
                <w:sz w:val="28"/>
              </w:rPr>
              <w:t xml:space="preserve"> </w:t>
            </w:r>
            <w:proofErr w:type="spellStart"/>
            <w:r w:rsidRPr="00E053D3">
              <w:rPr>
                <w:sz w:val="28"/>
              </w:rPr>
              <w:t>Н.В</w:t>
            </w:r>
            <w:proofErr w:type="spellEnd"/>
            <w:r w:rsidRPr="00E053D3">
              <w:rPr>
                <w:sz w:val="28"/>
              </w:rPr>
              <w:t xml:space="preserve">., </w:t>
            </w:r>
          </w:p>
          <w:p w:rsidR="00E053D3" w:rsidRPr="00E053D3" w:rsidRDefault="00E053D3" w:rsidP="0005721B">
            <w:pPr>
              <w:rPr>
                <w:sz w:val="28"/>
              </w:rPr>
            </w:pPr>
            <w:proofErr w:type="spellStart"/>
            <w:r w:rsidRPr="00E053D3">
              <w:rPr>
                <w:sz w:val="28"/>
              </w:rPr>
              <w:t>Казаннікова</w:t>
            </w:r>
            <w:proofErr w:type="spellEnd"/>
            <w:r w:rsidRPr="00E053D3">
              <w:rPr>
                <w:sz w:val="28"/>
              </w:rPr>
              <w:t xml:space="preserve"> </w:t>
            </w:r>
            <w:proofErr w:type="spellStart"/>
            <w:r w:rsidRPr="00E053D3">
              <w:rPr>
                <w:sz w:val="28"/>
              </w:rPr>
              <w:t>О.В</w:t>
            </w:r>
            <w:proofErr w:type="spellEnd"/>
            <w:r w:rsidRPr="00E053D3">
              <w:rPr>
                <w:sz w:val="28"/>
              </w:rPr>
              <w:t>., Ляпіна </w:t>
            </w:r>
            <w:proofErr w:type="spellStart"/>
            <w:r w:rsidRPr="00E053D3">
              <w:rPr>
                <w:sz w:val="28"/>
              </w:rPr>
              <w:t>В.В</w:t>
            </w:r>
            <w:proofErr w:type="spellEnd"/>
            <w:r w:rsidRPr="00E053D3">
              <w:rPr>
                <w:sz w:val="28"/>
              </w:rPr>
              <w:t xml:space="preserve">., </w:t>
            </w:r>
            <w:proofErr w:type="spellStart"/>
            <w:r w:rsidRPr="00E053D3">
              <w:rPr>
                <w:sz w:val="28"/>
              </w:rPr>
              <w:t>Нагрибельна</w:t>
            </w:r>
            <w:proofErr w:type="spellEnd"/>
            <w:r w:rsidRPr="00E053D3">
              <w:rPr>
                <w:sz w:val="28"/>
              </w:rPr>
              <w:t> </w:t>
            </w:r>
            <w:proofErr w:type="spellStart"/>
            <w:r w:rsidRPr="00E053D3">
              <w:rPr>
                <w:sz w:val="28"/>
              </w:rPr>
              <w:t>І.А</w:t>
            </w:r>
            <w:proofErr w:type="spellEnd"/>
            <w:r w:rsidRPr="00E053D3">
              <w:rPr>
                <w:sz w:val="28"/>
              </w:rPr>
              <w:t>.,</w:t>
            </w:r>
          </w:p>
          <w:p w:rsidR="00E053D3" w:rsidRPr="00E053D3" w:rsidRDefault="00E053D3" w:rsidP="0005721B">
            <w:pPr>
              <w:rPr>
                <w:sz w:val="28"/>
              </w:rPr>
            </w:pPr>
            <w:proofErr w:type="spellStart"/>
            <w:r w:rsidRPr="00E053D3">
              <w:rPr>
                <w:sz w:val="28"/>
              </w:rPr>
              <w:t>Покорна</w:t>
            </w:r>
            <w:proofErr w:type="spellEnd"/>
            <w:r w:rsidRPr="00E053D3">
              <w:rPr>
                <w:sz w:val="28"/>
              </w:rPr>
              <w:t xml:space="preserve"> </w:t>
            </w:r>
            <w:proofErr w:type="spellStart"/>
            <w:r w:rsidRPr="00E053D3">
              <w:rPr>
                <w:sz w:val="28"/>
              </w:rPr>
              <w:t>Л.М</w:t>
            </w:r>
            <w:proofErr w:type="spellEnd"/>
            <w:r w:rsidRPr="00E053D3">
              <w:rPr>
                <w:sz w:val="28"/>
              </w:rPr>
              <w:t xml:space="preserve">., Саган </w:t>
            </w:r>
            <w:proofErr w:type="spellStart"/>
            <w:r w:rsidRPr="00E053D3">
              <w:rPr>
                <w:sz w:val="28"/>
              </w:rPr>
              <w:t>О.В</w:t>
            </w:r>
            <w:proofErr w:type="spellEnd"/>
            <w:r w:rsidRPr="00E053D3">
              <w:rPr>
                <w:sz w:val="28"/>
              </w:rPr>
              <w:t>.,</w:t>
            </w:r>
          </w:p>
          <w:p w:rsidR="00E053D3" w:rsidRPr="00E053D3" w:rsidRDefault="00E053D3" w:rsidP="0005721B">
            <w:pPr>
              <w:rPr>
                <w:sz w:val="28"/>
              </w:rPr>
            </w:pPr>
            <w:r w:rsidRPr="00E053D3">
              <w:rPr>
                <w:sz w:val="28"/>
              </w:rPr>
              <w:t xml:space="preserve">Сидоренко </w:t>
            </w:r>
            <w:proofErr w:type="spellStart"/>
            <w:r w:rsidRPr="00E053D3">
              <w:rPr>
                <w:sz w:val="28"/>
              </w:rPr>
              <w:t>Н.І</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матеріали до атестації  здобувачів ступеня вищої освіти «магістр» зі спеціальності 013 Початкова освіта денної та заочної форми навчання / </w:t>
            </w:r>
            <w:proofErr w:type="spellStart"/>
            <w:r w:rsidRPr="00E053D3">
              <w:rPr>
                <w:sz w:val="28"/>
              </w:rPr>
              <w:t>заг</w:t>
            </w:r>
            <w:proofErr w:type="spellEnd"/>
            <w:r w:rsidRPr="00E053D3">
              <w:rPr>
                <w:sz w:val="28"/>
              </w:rPr>
              <w:t xml:space="preserve">. Ред. </w:t>
            </w:r>
            <w:proofErr w:type="spellStart"/>
            <w:r w:rsidRPr="00E053D3">
              <w:rPr>
                <w:sz w:val="28"/>
              </w:rPr>
              <w:t>Петухової</w:t>
            </w:r>
            <w:proofErr w:type="spellEnd"/>
            <w:r w:rsidRPr="00E053D3">
              <w:rPr>
                <w:sz w:val="28"/>
              </w:rPr>
              <w:t> </w:t>
            </w:r>
            <w:proofErr w:type="spellStart"/>
            <w:r w:rsidRPr="00E053D3">
              <w:rPr>
                <w:sz w:val="28"/>
              </w:rPr>
              <w:t>Л.Є</w:t>
            </w:r>
            <w:proofErr w:type="spellEnd"/>
            <w:r w:rsidRPr="00E053D3">
              <w:rPr>
                <w:sz w:val="28"/>
              </w:rPr>
              <w:t xml:space="preserve">., </w:t>
            </w:r>
            <w:proofErr w:type="spellStart"/>
            <w:r w:rsidRPr="00E053D3">
              <w:rPr>
                <w:sz w:val="28"/>
              </w:rPr>
              <w:t>Ільїної</w:t>
            </w:r>
            <w:proofErr w:type="spellEnd"/>
            <w:r w:rsidRPr="00E053D3">
              <w:rPr>
                <w:sz w:val="28"/>
              </w:rPr>
              <w:t xml:space="preserve"> </w:t>
            </w:r>
            <w:proofErr w:type="spellStart"/>
            <w:r w:rsidRPr="00E053D3">
              <w:rPr>
                <w:sz w:val="28"/>
              </w:rPr>
              <w:t>Н.В</w:t>
            </w:r>
            <w:proofErr w:type="spellEnd"/>
            <w:r w:rsidRPr="00E053D3">
              <w:rPr>
                <w:sz w:val="28"/>
              </w:rPr>
              <w:t xml:space="preserve">., Гриценко </w:t>
            </w:r>
            <w:proofErr w:type="spellStart"/>
            <w:r w:rsidRPr="00E053D3">
              <w:rPr>
                <w:sz w:val="28"/>
              </w:rPr>
              <w:t>І.В</w:t>
            </w:r>
            <w:proofErr w:type="spellEnd"/>
            <w:r w:rsidRPr="00E053D3">
              <w:rPr>
                <w:sz w:val="28"/>
              </w:rPr>
              <w:t>.).</w:t>
            </w:r>
          </w:p>
        </w:tc>
      </w:tr>
      <w:tr w:rsidR="00E053D3" w:rsidRPr="00ED30C7" w:rsidTr="0005721B">
        <w:trPr>
          <w:trHeight w:val="1128"/>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9.</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Ляпіна </w:t>
            </w:r>
            <w:proofErr w:type="spellStart"/>
            <w:r w:rsidRPr="00E053D3">
              <w:rPr>
                <w:sz w:val="28"/>
              </w:rPr>
              <w:t>В.В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практичних занять з дисципліни «Методика навчання математики» для студентів </w:t>
            </w:r>
            <w:proofErr w:type="spellStart"/>
            <w:r w:rsidRPr="00E053D3">
              <w:rPr>
                <w:sz w:val="28"/>
              </w:rPr>
              <w:t>РВО</w:t>
            </w:r>
            <w:proofErr w:type="spellEnd"/>
            <w:r w:rsidRPr="00E053D3">
              <w:rPr>
                <w:sz w:val="28"/>
              </w:rPr>
              <w:t xml:space="preserve"> «бакалавр» спеціальності 013 «Початкова освіта» закладів вищої освіти.</w:t>
            </w:r>
          </w:p>
        </w:tc>
      </w:tr>
      <w:tr w:rsidR="00E053D3" w:rsidRPr="00ED30C7" w:rsidTr="0005721B">
        <w:trPr>
          <w:trHeight w:val="1734"/>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10.</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Самчинська</w:t>
            </w:r>
            <w:proofErr w:type="spellEnd"/>
            <w:r w:rsidRPr="00E053D3">
              <w:rPr>
                <w:sz w:val="28"/>
              </w:rPr>
              <w:t xml:space="preserve"> Я Б., </w:t>
            </w:r>
          </w:p>
          <w:p w:rsidR="00E053D3" w:rsidRPr="00E053D3" w:rsidRDefault="00E053D3" w:rsidP="0005721B">
            <w:pPr>
              <w:rPr>
                <w:sz w:val="28"/>
              </w:rPr>
            </w:pPr>
            <w:r w:rsidRPr="00E053D3">
              <w:rPr>
                <w:sz w:val="28"/>
              </w:rPr>
              <w:t xml:space="preserve">Шерман </w:t>
            </w:r>
            <w:proofErr w:type="spellStart"/>
            <w:r w:rsidRPr="00E053D3">
              <w:rPr>
                <w:sz w:val="28"/>
              </w:rPr>
              <w:t>М.І</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Навчальний посібник «Інформаційні технології»: практичний курс для студентів спеціальностей  051 Економіка 073 Менеджмент, 081 Право, 242 Туризм, 101 Екологія, 053 Психологія, 231 Соціальна робота, 054 Соціологія, 014 Середня освіта (Історія), 032 Історія та археологія та курсів підвищення кваліфікації.</w:t>
            </w:r>
          </w:p>
        </w:tc>
      </w:tr>
      <w:tr w:rsidR="00E053D3" w:rsidRPr="00ED30C7" w:rsidTr="00E053D3">
        <w:trPr>
          <w:trHeight w:val="274"/>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11.</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Ушкаренко</w:t>
            </w:r>
            <w:proofErr w:type="spellEnd"/>
            <w:r w:rsidRPr="00E053D3">
              <w:rPr>
                <w:sz w:val="28"/>
              </w:rPr>
              <w:t xml:space="preserve"> </w:t>
            </w:r>
            <w:proofErr w:type="spellStart"/>
            <w:r w:rsidRPr="00E053D3">
              <w:rPr>
                <w:sz w:val="28"/>
              </w:rPr>
              <w:t>Ю.В</w:t>
            </w:r>
            <w:proofErr w:type="spellEnd"/>
            <w:r w:rsidRPr="00E053D3">
              <w:rPr>
                <w:sz w:val="28"/>
              </w:rPr>
              <w:t xml:space="preserve">., </w:t>
            </w:r>
          </w:p>
          <w:p w:rsidR="00E053D3" w:rsidRPr="00E053D3" w:rsidRDefault="00E053D3" w:rsidP="0005721B">
            <w:pPr>
              <w:rPr>
                <w:sz w:val="28"/>
              </w:rPr>
            </w:pPr>
            <w:proofErr w:type="spellStart"/>
            <w:r w:rsidRPr="00E053D3">
              <w:rPr>
                <w:sz w:val="28"/>
              </w:rPr>
              <w:t>Чмут</w:t>
            </w:r>
            <w:proofErr w:type="spellEnd"/>
            <w:r w:rsidRPr="00E053D3">
              <w:rPr>
                <w:sz w:val="28"/>
              </w:rPr>
              <w:t xml:space="preserve"> </w:t>
            </w:r>
            <w:proofErr w:type="spellStart"/>
            <w:r w:rsidRPr="00E053D3">
              <w:rPr>
                <w:sz w:val="28"/>
              </w:rPr>
              <w:t>А.В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Словник основних термінів і понять з мікроекономіки для студентів спеціальностей 051 Економіка, 073 Менеджмент, 076 Підприємництво, торгівля та біржова діяльність, 072 Фінанси, банківська справа та </w:t>
            </w:r>
            <w:r w:rsidRPr="00E053D3">
              <w:rPr>
                <w:sz w:val="28"/>
              </w:rPr>
              <w:lastRenderedPageBreak/>
              <w:t>страхування рівня вищої освіти «бакалавр».</w:t>
            </w:r>
          </w:p>
        </w:tc>
      </w:tr>
      <w:tr w:rsidR="00E053D3" w:rsidRPr="00ED30C7" w:rsidTr="0005721B">
        <w:trPr>
          <w:trHeight w:val="1132"/>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lastRenderedPageBreak/>
              <w:t>12.</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Семашкіна</w:t>
            </w:r>
            <w:proofErr w:type="spellEnd"/>
            <w:r w:rsidRPr="00E053D3">
              <w:rPr>
                <w:sz w:val="28"/>
              </w:rPr>
              <w:t xml:space="preserve"> </w:t>
            </w:r>
            <w:proofErr w:type="spellStart"/>
            <w:r w:rsidRPr="00E053D3">
              <w:rPr>
                <w:sz w:val="28"/>
              </w:rPr>
              <w:t>Г.М</w:t>
            </w:r>
            <w:proofErr w:type="spellEnd"/>
            <w:r w:rsidRPr="00E053D3">
              <w:rPr>
                <w:sz w:val="28"/>
              </w:rPr>
              <w:t xml:space="preserve">., </w:t>
            </w:r>
          </w:p>
          <w:p w:rsidR="00E053D3" w:rsidRPr="00E053D3" w:rsidRDefault="00E053D3" w:rsidP="0005721B">
            <w:pPr>
              <w:rPr>
                <w:sz w:val="28"/>
              </w:rPr>
            </w:pPr>
            <w:proofErr w:type="spellStart"/>
            <w:r w:rsidRPr="00E053D3">
              <w:rPr>
                <w:sz w:val="28"/>
              </w:rPr>
              <w:t>Харечко</w:t>
            </w:r>
            <w:proofErr w:type="spellEnd"/>
            <w:r w:rsidRPr="00E053D3">
              <w:rPr>
                <w:sz w:val="28"/>
              </w:rPr>
              <w:t xml:space="preserve"> </w:t>
            </w:r>
            <w:proofErr w:type="spellStart"/>
            <w:r w:rsidRPr="00E053D3">
              <w:rPr>
                <w:sz w:val="28"/>
              </w:rPr>
              <w:t>Н.В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Основи природознавства: ботаніка, зоологія. Навчально-методичний посібник підготовки здобувачів ступеня вищої освіти «бакалавр», «магістр» спеціальності 013 Початкова освіта, 012 Дошкільна освіта</w:t>
            </w:r>
          </w:p>
        </w:tc>
      </w:tr>
      <w:tr w:rsidR="00E053D3" w:rsidRPr="00ED30C7" w:rsidTr="0005721B">
        <w:trPr>
          <w:trHeight w:val="1415"/>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13.</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Ушкаренко</w:t>
            </w:r>
            <w:proofErr w:type="spellEnd"/>
            <w:r w:rsidRPr="00E053D3">
              <w:rPr>
                <w:sz w:val="28"/>
              </w:rPr>
              <w:t xml:space="preserve"> </w:t>
            </w:r>
            <w:proofErr w:type="spellStart"/>
            <w:r w:rsidRPr="00E053D3">
              <w:rPr>
                <w:sz w:val="28"/>
              </w:rPr>
              <w:t>Ю.В</w:t>
            </w:r>
            <w:proofErr w:type="spellEnd"/>
            <w:r w:rsidRPr="00E053D3">
              <w:rPr>
                <w:sz w:val="28"/>
              </w:rPr>
              <w:t xml:space="preserve">. </w:t>
            </w:r>
          </w:p>
          <w:p w:rsidR="00E053D3" w:rsidRPr="00E053D3" w:rsidRDefault="00E053D3" w:rsidP="0005721B">
            <w:pPr>
              <w:rPr>
                <w:sz w:val="28"/>
              </w:rPr>
            </w:pPr>
            <w:proofErr w:type="spellStart"/>
            <w:r w:rsidRPr="00E053D3">
              <w:rPr>
                <w:sz w:val="28"/>
              </w:rPr>
              <w:t>Чмут</w:t>
            </w:r>
            <w:proofErr w:type="spellEnd"/>
            <w:r w:rsidRPr="00E053D3">
              <w:rPr>
                <w:sz w:val="28"/>
              </w:rPr>
              <w:t xml:space="preserve"> </w:t>
            </w:r>
            <w:proofErr w:type="spellStart"/>
            <w:r w:rsidRPr="00E053D3">
              <w:rPr>
                <w:sz w:val="28"/>
              </w:rPr>
              <w:t>А.В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Словник основних термінів і понять з дисципліни «Вступ до спеціальності «Міжнародні економічні відносини» для студентів спеціальності 292 Міжнародні економічні відносини рівня вищої освіти «бакалавр».</w:t>
            </w:r>
          </w:p>
        </w:tc>
      </w:tr>
      <w:tr w:rsidR="00E053D3" w:rsidRPr="00ED30C7" w:rsidTr="0005721B">
        <w:trPr>
          <w:trHeight w:val="843"/>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14.</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Кострицький</w:t>
            </w:r>
            <w:proofErr w:type="spellEnd"/>
            <w:r w:rsidRPr="00E053D3">
              <w:rPr>
                <w:sz w:val="28"/>
              </w:rPr>
              <w:t xml:space="preserve"> </w:t>
            </w:r>
            <w:proofErr w:type="spellStart"/>
            <w:r w:rsidRPr="00E053D3">
              <w:rPr>
                <w:sz w:val="28"/>
              </w:rPr>
              <w:t>В.Г</w:t>
            </w:r>
            <w:proofErr w:type="spellEnd"/>
            <w:r w:rsidRPr="00E053D3">
              <w:rPr>
                <w:sz w:val="28"/>
              </w:rPr>
              <w:t xml:space="preserve">., </w:t>
            </w:r>
          </w:p>
          <w:p w:rsidR="00E053D3" w:rsidRPr="00E053D3" w:rsidRDefault="00E053D3" w:rsidP="0005721B">
            <w:pPr>
              <w:rPr>
                <w:sz w:val="28"/>
              </w:rPr>
            </w:pPr>
            <w:r w:rsidRPr="00E053D3">
              <w:rPr>
                <w:sz w:val="28"/>
              </w:rPr>
              <w:t xml:space="preserve">Павленко </w:t>
            </w:r>
            <w:proofErr w:type="spellStart"/>
            <w:r w:rsidRPr="00E053D3">
              <w:rPr>
                <w:sz w:val="28"/>
              </w:rPr>
              <w:t>О.С</w:t>
            </w:r>
            <w:proofErr w:type="spellEnd"/>
            <w:r w:rsidRPr="00E053D3">
              <w:rPr>
                <w:sz w:val="28"/>
              </w:rPr>
              <w:t xml:space="preserve">., </w:t>
            </w:r>
          </w:p>
          <w:p w:rsidR="00E053D3" w:rsidRPr="00E053D3" w:rsidRDefault="00E053D3" w:rsidP="0005721B">
            <w:pPr>
              <w:rPr>
                <w:sz w:val="28"/>
              </w:rPr>
            </w:pPr>
            <w:proofErr w:type="spellStart"/>
            <w:r w:rsidRPr="00E053D3">
              <w:rPr>
                <w:sz w:val="28"/>
              </w:rPr>
              <w:t>Саух</w:t>
            </w:r>
            <w:proofErr w:type="spellEnd"/>
            <w:r w:rsidRPr="00E053D3">
              <w:rPr>
                <w:sz w:val="28"/>
              </w:rPr>
              <w:t xml:space="preserve"> </w:t>
            </w:r>
            <w:proofErr w:type="spellStart"/>
            <w:r w:rsidRPr="00E053D3">
              <w:rPr>
                <w:sz w:val="28"/>
              </w:rPr>
              <w:t>О.М</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Стандартизація, сертифікація і метрологія. Практикум для здобувачів </w:t>
            </w:r>
            <w:proofErr w:type="spellStart"/>
            <w:r w:rsidRPr="00E053D3">
              <w:rPr>
                <w:sz w:val="28"/>
              </w:rPr>
              <w:t>СВО</w:t>
            </w:r>
            <w:proofErr w:type="spellEnd"/>
            <w:r w:rsidRPr="00E053D3">
              <w:rPr>
                <w:sz w:val="28"/>
              </w:rPr>
              <w:t xml:space="preserve"> «бакалавр» спеціальності 182 Технології легкої промисловості.</w:t>
            </w:r>
          </w:p>
        </w:tc>
      </w:tr>
      <w:tr w:rsidR="00E053D3" w:rsidRPr="00ED30C7" w:rsidTr="0005721B">
        <w:trPr>
          <w:trHeight w:val="826"/>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15.</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Зубенко </w:t>
            </w:r>
            <w:proofErr w:type="spellStart"/>
            <w:r w:rsidRPr="00E053D3">
              <w:rPr>
                <w:sz w:val="28"/>
              </w:rPr>
              <w:t>В.В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Авторська програма навчальної дисципліни «Державне право зарубіжних країн» для здобувачів </w:t>
            </w:r>
            <w:proofErr w:type="spellStart"/>
            <w:r w:rsidRPr="00E053D3">
              <w:rPr>
                <w:sz w:val="28"/>
              </w:rPr>
              <w:t>СВО</w:t>
            </w:r>
            <w:proofErr w:type="spellEnd"/>
            <w:r w:rsidRPr="00E053D3">
              <w:rPr>
                <w:sz w:val="28"/>
              </w:rPr>
              <w:t xml:space="preserve"> «бакалавр» спеціальності 081 Право.</w:t>
            </w:r>
          </w:p>
        </w:tc>
      </w:tr>
      <w:tr w:rsidR="00E053D3" w:rsidRPr="00ED30C7" w:rsidTr="0005721B">
        <w:trPr>
          <w:trHeight w:val="838"/>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16.</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Новікова </w:t>
            </w:r>
            <w:proofErr w:type="spellStart"/>
            <w:r w:rsidRPr="00E053D3">
              <w:rPr>
                <w:sz w:val="28"/>
              </w:rPr>
              <w:t>М.М</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Авторська програма навчальної дисципліни «Антикорупційна політика» для здобувачів </w:t>
            </w:r>
            <w:proofErr w:type="spellStart"/>
            <w:r w:rsidRPr="00E053D3">
              <w:rPr>
                <w:sz w:val="28"/>
              </w:rPr>
              <w:t>СВО</w:t>
            </w:r>
            <w:proofErr w:type="spellEnd"/>
            <w:r w:rsidRPr="00E053D3">
              <w:rPr>
                <w:sz w:val="28"/>
              </w:rPr>
              <w:t xml:space="preserve"> «магістр» спеціальності 081 Право.</w:t>
            </w:r>
          </w:p>
        </w:tc>
      </w:tr>
      <w:tr w:rsidR="00E053D3" w:rsidRPr="00ED30C7" w:rsidTr="0005721B">
        <w:trPr>
          <w:trHeight w:val="1111"/>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17.</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Галунько </w:t>
            </w:r>
            <w:proofErr w:type="spellStart"/>
            <w:r w:rsidRPr="00E053D3">
              <w:rPr>
                <w:sz w:val="28"/>
              </w:rPr>
              <w:t>В.М</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Авторська програма навчальної дисципліни «Історія державних установ та місцевого самоврядування» для здобувачів </w:t>
            </w:r>
            <w:proofErr w:type="spellStart"/>
            <w:r w:rsidRPr="00E053D3">
              <w:rPr>
                <w:sz w:val="28"/>
              </w:rPr>
              <w:t>СВО</w:t>
            </w:r>
            <w:proofErr w:type="spellEnd"/>
            <w:r w:rsidRPr="00E053D3">
              <w:rPr>
                <w:sz w:val="28"/>
              </w:rPr>
              <w:t xml:space="preserve"> «магістр» спеціальності 032 Історія та археологія.</w:t>
            </w:r>
          </w:p>
        </w:tc>
      </w:tr>
      <w:tr w:rsidR="00E053D3" w:rsidRPr="00ED30C7" w:rsidTr="0005721B">
        <w:trPr>
          <w:trHeight w:val="1425"/>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18.</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Борисенко </w:t>
            </w:r>
            <w:proofErr w:type="spellStart"/>
            <w:r w:rsidRPr="00E053D3">
              <w:rPr>
                <w:sz w:val="28"/>
              </w:rPr>
              <w:t>Н.М</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Практикум з курсу «Методика викладання галузей «Природознавство»», «Суспільствознавство» у початковій школі у </w:t>
            </w:r>
            <w:proofErr w:type="spellStart"/>
            <w:r w:rsidRPr="00E053D3">
              <w:rPr>
                <w:sz w:val="28"/>
              </w:rPr>
              <w:t>ЗВО</w:t>
            </w:r>
            <w:proofErr w:type="spellEnd"/>
            <w:r w:rsidRPr="00E053D3">
              <w:rPr>
                <w:sz w:val="28"/>
              </w:rPr>
              <w:t xml:space="preserve"> для здобувачів </w:t>
            </w:r>
            <w:proofErr w:type="spellStart"/>
            <w:r w:rsidRPr="00E053D3">
              <w:rPr>
                <w:sz w:val="28"/>
              </w:rPr>
              <w:t>СВО</w:t>
            </w:r>
            <w:proofErr w:type="spellEnd"/>
            <w:r w:rsidRPr="00E053D3">
              <w:rPr>
                <w:sz w:val="28"/>
              </w:rPr>
              <w:t xml:space="preserve"> «магістр» спеціальності 013 Початкова освіта денної та заочної форм навчання.</w:t>
            </w:r>
          </w:p>
        </w:tc>
      </w:tr>
      <w:tr w:rsidR="00E053D3" w:rsidRPr="00ED30C7" w:rsidTr="0005721B">
        <w:trPr>
          <w:trHeight w:val="712"/>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19.</w:t>
            </w:r>
          </w:p>
        </w:tc>
        <w:tc>
          <w:tcPr>
            <w:tcW w:w="2976" w:type="dxa"/>
            <w:tcMar>
              <w:top w:w="0" w:type="dxa"/>
              <w:left w:w="108" w:type="dxa"/>
              <w:bottom w:w="0" w:type="dxa"/>
              <w:right w:w="108" w:type="dxa"/>
            </w:tcMar>
            <w:hideMark/>
          </w:tcPr>
          <w:p w:rsidR="00E053D3" w:rsidRDefault="00E053D3" w:rsidP="0005721B">
            <w:pPr>
              <w:rPr>
                <w:sz w:val="28"/>
              </w:rPr>
            </w:pPr>
            <w:r w:rsidRPr="00E053D3">
              <w:rPr>
                <w:sz w:val="28"/>
              </w:rPr>
              <w:t xml:space="preserve">Саган </w:t>
            </w:r>
            <w:proofErr w:type="spellStart"/>
            <w:r w:rsidRPr="00E053D3">
              <w:rPr>
                <w:sz w:val="28"/>
              </w:rPr>
              <w:t>О.В</w:t>
            </w:r>
            <w:proofErr w:type="spellEnd"/>
            <w:r w:rsidRPr="00E053D3">
              <w:rPr>
                <w:sz w:val="28"/>
              </w:rPr>
              <w:t xml:space="preserve">., </w:t>
            </w:r>
          </w:p>
          <w:p w:rsidR="00E053D3" w:rsidRPr="00E053D3" w:rsidRDefault="00E053D3" w:rsidP="0005721B">
            <w:pPr>
              <w:rPr>
                <w:sz w:val="28"/>
              </w:rPr>
            </w:pPr>
            <w:proofErr w:type="spellStart"/>
            <w:r w:rsidRPr="00E053D3">
              <w:rPr>
                <w:sz w:val="28"/>
              </w:rPr>
              <w:t>Гаран</w:t>
            </w:r>
            <w:proofErr w:type="spellEnd"/>
            <w:r w:rsidRPr="00E053D3">
              <w:rPr>
                <w:sz w:val="28"/>
              </w:rPr>
              <w:t xml:space="preserve"> </w:t>
            </w:r>
            <w:proofErr w:type="spellStart"/>
            <w:r w:rsidRPr="00E053D3">
              <w:rPr>
                <w:sz w:val="28"/>
              </w:rPr>
              <w:t>М.С</w:t>
            </w:r>
            <w:proofErr w:type="spellEnd"/>
            <w:r w:rsidRPr="00E053D3">
              <w:rPr>
                <w:sz w:val="28"/>
              </w:rPr>
              <w:t xml:space="preserve">., </w:t>
            </w:r>
          </w:p>
          <w:p w:rsidR="00E053D3" w:rsidRPr="00E053D3" w:rsidRDefault="00E053D3" w:rsidP="0005721B">
            <w:pPr>
              <w:rPr>
                <w:sz w:val="28"/>
              </w:rPr>
            </w:pPr>
            <w:proofErr w:type="spellStart"/>
            <w:r w:rsidRPr="00E053D3">
              <w:rPr>
                <w:sz w:val="28"/>
              </w:rPr>
              <w:t>Семашкіна</w:t>
            </w:r>
            <w:proofErr w:type="spellEnd"/>
            <w:r w:rsidRPr="00E053D3">
              <w:rPr>
                <w:sz w:val="28"/>
              </w:rPr>
              <w:t xml:space="preserve"> </w:t>
            </w:r>
            <w:proofErr w:type="spellStart"/>
            <w:r w:rsidRPr="00E053D3">
              <w:rPr>
                <w:sz w:val="28"/>
              </w:rPr>
              <w:t>Г.М</w:t>
            </w:r>
            <w:proofErr w:type="spellEnd"/>
            <w:r w:rsidRPr="00E053D3">
              <w:rPr>
                <w:sz w:val="28"/>
              </w:rPr>
              <w:t xml:space="preserve">., </w:t>
            </w:r>
          </w:p>
          <w:p w:rsidR="00E053D3" w:rsidRDefault="00E053D3" w:rsidP="0005721B">
            <w:pPr>
              <w:rPr>
                <w:sz w:val="28"/>
              </w:rPr>
            </w:pPr>
            <w:r w:rsidRPr="00E053D3">
              <w:rPr>
                <w:sz w:val="28"/>
              </w:rPr>
              <w:t xml:space="preserve">Москова </w:t>
            </w:r>
            <w:proofErr w:type="spellStart"/>
            <w:r w:rsidRPr="00E053D3">
              <w:rPr>
                <w:sz w:val="28"/>
              </w:rPr>
              <w:t>Т.М</w:t>
            </w:r>
            <w:proofErr w:type="spellEnd"/>
            <w:r w:rsidRPr="00E053D3">
              <w:rPr>
                <w:sz w:val="28"/>
              </w:rPr>
              <w:t>.,</w:t>
            </w:r>
          </w:p>
          <w:p w:rsidR="00E053D3" w:rsidRPr="00E053D3" w:rsidRDefault="00E053D3" w:rsidP="0005721B">
            <w:pPr>
              <w:rPr>
                <w:sz w:val="28"/>
              </w:rPr>
            </w:pPr>
            <w:r w:rsidRPr="00E053D3">
              <w:rPr>
                <w:sz w:val="28"/>
              </w:rPr>
              <w:t xml:space="preserve"> Ляпіна </w:t>
            </w:r>
            <w:proofErr w:type="spellStart"/>
            <w:r w:rsidRPr="00E053D3">
              <w:rPr>
                <w:sz w:val="28"/>
              </w:rPr>
              <w:t>В.В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Збірник авторських програм для здобувачів </w:t>
            </w:r>
            <w:proofErr w:type="spellStart"/>
            <w:r w:rsidRPr="00E053D3">
              <w:rPr>
                <w:sz w:val="28"/>
              </w:rPr>
              <w:t>СВО</w:t>
            </w:r>
            <w:proofErr w:type="spellEnd"/>
            <w:r w:rsidRPr="00E053D3">
              <w:rPr>
                <w:sz w:val="28"/>
              </w:rPr>
              <w:t xml:space="preserve"> «бакалавр» спеціальності 013 Початкова освіта.</w:t>
            </w:r>
          </w:p>
        </w:tc>
      </w:tr>
      <w:tr w:rsidR="00E053D3" w:rsidRPr="00ED30C7" w:rsidTr="0005721B">
        <w:trPr>
          <w:trHeight w:val="845"/>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20.</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Волкович</w:t>
            </w:r>
            <w:proofErr w:type="spellEnd"/>
            <w:r w:rsidRPr="00E053D3">
              <w:rPr>
                <w:sz w:val="28"/>
              </w:rPr>
              <w:t xml:space="preserve"> </w:t>
            </w:r>
            <w:proofErr w:type="spellStart"/>
            <w:r w:rsidRPr="00E053D3">
              <w:rPr>
                <w:sz w:val="28"/>
              </w:rPr>
              <w:t>О.Ю</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Авторська програма навчальної дисципліни «Податкове право» для здобувачів </w:t>
            </w:r>
            <w:proofErr w:type="spellStart"/>
            <w:r w:rsidRPr="00E053D3">
              <w:rPr>
                <w:sz w:val="28"/>
              </w:rPr>
              <w:t>СВО</w:t>
            </w:r>
            <w:proofErr w:type="spellEnd"/>
            <w:r w:rsidRPr="00E053D3">
              <w:rPr>
                <w:sz w:val="28"/>
              </w:rPr>
              <w:t xml:space="preserve"> «бакалавр» спеціальності 6.030401 «Правознавство»</w:t>
            </w:r>
          </w:p>
        </w:tc>
      </w:tr>
      <w:tr w:rsidR="00E053D3" w:rsidRPr="00ED30C7" w:rsidTr="0005721B">
        <w:trPr>
          <w:trHeight w:val="1734"/>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lastRenderedPageBreak/>
              <w:t>21.</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Кузьмич </w:t>
            </w:r>
            <w:proofErr w:type="spellStart"/>
            <w:r w:rsidRPr="00E053D3">
              <w:rPr>
                <w:sz w:val="28"/>
              </w:rPr>
              <w:t>В.І</w:t>
            </w:r>
            <w:proofErr w:type="spellEnd"/>
            <w:r w:rsidRPr="00E053D3">
              <w:rPr>
                <w:sz w:val="28"/>
              </w:rPr>
              <w:t xml:space="preserve">., </w:t>
            </w:r>
          </w:p>
          <w:p w:rsidR="00E053D3" w:rsidRPr="00E053D3" w:rsidRDefault="00E053D3" w:rsidP="0005721B">
            <w:pPr>
              <w:rPr>
                <w:sz w:val="28"/>
              </w:rPr>
            </w:pPr>
            <w:proofErr w:type="spellStart"/>
            <w:r w:rsidRPr="00E053D3">
              <w:rPr>
                <w:sz w:val="28"/>
              </w:rPr>
              <w:t>Таточенко</w:t>
            </w:r>
            <w:proofErr w:type="spellEnd"/>
            <w:r w:rsidRPr="00E053D3">
              <w:rPr>
                <w:sz w:val="28"/>
              </w:rPr>
              <w:t xml:space="preserve"> </w:t>
            </w:r>
            <w:proofErr w:type="spellStart"/>
            <w:r w:rsidRPr="00E053D3">
              <w:rPr>
                <w:sz w:val="28"/>
              </w:rPr>
              <w:t>В.І</w:t>
            </w:r>
            <w:proofErr w:type="spellEnd"/>
            <w:r w:rsidRPr="00E053D3">
              <w:rPr>
                <w:sz w:val="28"/>
              </w:rPr>
              <w:t xml:space="preserve">., </w:t>
            </w:r>
          </w:p>
          <w:p w:rsidR="00E053D3" w:rsidRPr="00E053D3" w:rsidRDefault="00E053D3" w:rsidP="0005721B">
            <w:pPr>
              <w:rPr>
                <w:sz w:val="28"/>
              </w:rPr>
            </w:pPr>
            <w:proofErr w:type="spellStart"/>
            <w:r w:rsidRPr="00E053D3">
              <w:rPr>
                <w:sz w:val="28"/>
              </w:rPr>
              <w:t>Плоткін</w:t>
            </w:r>
            <w:proofErr w:type="spellEnd"/>
            <w:r w:rsidRPr="00E053D3">
              <w:rPr>
                <w:sz w:val="28"/>
              </w:rPr>
              <w:t xml:space="preserve"> </w:t>
            </w:r>
            <w:proofErr w:type="spellStart"/>
            <w:r w:rsidRPr="00E053D3">
              <w:rPr>
                <w:sz w:val="28"/>
              </w:rPr>
              <w:t>Я.Д</w:t>
            </w:r>
            <w:proofErr w:type="spellEnd"/>
            <w:r w:rsidRPr="00E053D3">
              <w:rPr>
                <w:sz w:val="28"/>
              </w:rPr>
              <w:t xml:space="preserve">., </w:t>
            </w:r>
          </w:p>
          <w:p w:rsidR="00E053D3" w:rsidRPr="00E053D3" w:rsidRDefault="00E053D3" w:rsidP="0005721B">
            <w:pPr>
              <w:rPr>
                <w:sz w:val="28"/>
              </w:rPr>
            </w:pPr>
            <w:r w:rsidRPr="00E053D3">
              <w:rPr>
                <w:sz w:val="28"/>
              </w:rPr>
              <w:t xml:space="preserve">Самойленко </w:t>
            </w:r>
            <w:proofErr w:type="spellStart"/>
            <w:r w:rsidRPr="00E053D3">
              <w:rPr>
                <w:sz w:val="28"/>
              </w:rPr>
              <w:t>В.Г</w:t>
            </w:r>
            <w:proofErr w:type="spellEnd"/>
            <w:r w:rsidRPr="00E053D3">
              <w:rPr>
                <w:sz w:val="28"/>
              </w:rPr>
              <w:t xml:space="preserve">., </w:t>
            </w:r>
          </w:p>
          <w:p w:rsidR="00E053D3" w:rsidRPr="00E053D3" w:rsidRDefault="00E053D3" w:rsidP="0005721B">
            <w:pPr>
              <w:rPr>
                <w:sz w:val="28"/>
              </w:rPr>
            </w:pPr>
            <w:r w:rsidRPr="00E053D3">
              <w:rPr>
                <w:sz w:val="28"/>
              </w:rPr>
              <w:t xml:space="preserve">Кузьмич </w:t>
            </w:r>
            <w:proofErr w:type="spellStart"/>
            <w:r w:rsidRPr="00E053D3">
              <w:rPr>
                <w:sz w:val="28"/>
              </w:rPr>
              <w:t>Л.В</w:t>
            </w:r>
            <w:proofErr w:type="spellEnd"/>
            <w:r w:rsidRPr="00E053D3">
              <w:rPr>
                <w:sz w:val="28"/>
              </w:rPr>
              <w:t xml:space="preserve">., </w:t>
            </w:r>
          </w:p>
          <w:p w:rsidR="00E053D3" w:rsidRPr="00E053D3" w:rsidRDefault="00E053D3" w:rsidP="0005721B">
            <w:pPr>
              <w:rPr>
                <w:sz w:val="28"/>
              </w:rPr>
            </w:pPr>
            <w:r w:rsidRPr="00E053D3">
              <w:rPr>
                <w:sz w:val="28"/>
              </w:rPr>
              <w:t xml:space="preserve">Котова </w:t>
            </w:r>
            <w:proofErr w:type="spellStart"/>
            <w:r w:rsidRPr="00E053D3">
              <w:rPr>
                <w:sz w:val="28"/>
              </w:rPr>
              <w:t>О.В</w:t>
            </w:r>
            <w:proofErr w:type="spellEnd"/>
            <w:r w:rsidRPr="00E053D3">
              <w:rPr>
                <w:sz w:val="28"/>
              </w:rPr>
              <w:t xml:space="preserve">., </w:t>
            </w:r>
          </w:p>
          <w:p w:rsidR="00E053D3" w:rsidRPr="00E053D3" w:rsidRDefault="00E053D3" w:rsidP="0005721B">
            <w:pPr>
              <w:rPr>
                <w:sz w:val="28"/>
              </w:rPr>
            </w:pPr>
            <w:proofErr w:type="spellStart"/>
            <w:r w:rsidRPr="00E053D3">
              <w:rPr>
                <w:sz w:val="28"/>
              </w:rPr>
              <w:t>Григорʼєва</w:t>
            </w:r>
            <w:proofErr w:type="spellEnd"/>
            <w:r w:rsidRPr="00E053D3">
              <w:rPr>
                <w:sz w:val="28"/>
              </w:rPr>
              <w:t xml:space="preserve"> </w:t>
            </w:r>
            <w:proofErr w:type="spellStart"/>
            <w:r w:rsidRPr="00E053D3">
              <w:rPr>
                <w:sz w:val="28"/>
              </w:rPr>
              <w:t>В.Б</w:t>
            </w:r>
            <w:proofErr w:type="spellEnd"/>
            <w:r w:rsidRPr="00E053D3">
              <w:rPr>
                <w:sz w:val="28"/>
              </w:rPr>
              <w:t>., Бистрянцева </w:t>
            </w:r>
            <w:proofErr w:type="spellStart"/>
            <w:r w:rsidRPr="00E053D3">
              <w:rPr>
                <w:sz w:val="28"/>
              </w:rPr>
              <w:t>А.М</w:t>
            </w:r>
            <w:proofErr w:type="spellEnd"/>
            <w:r w:rsidRPr="00E053D3">
              <w:rPr>
                <w:sz w:val="28"/>
              </w:rPr>
              <w:t>.,</w:t>
            </w:r>
          </w:p>
          <w:p w:rsidR="00E053D3" w:rsidRPr="00E053D3" w:rsidRDefault="00E053D3" w:rsidP="0005721B">
            <w:pPr>
              <w:rPr>
                <w:sz w:val="28"/>
              </w:rPr>
            </w:pPr>
            <w:proofErr w:type="spellStart"/>
            <w:r w:rsidRPr="00E053D3">
              <w:rPr>
                <w:sz w:val="28"/>
              </w:rPr>
              <w:t>Зацаринна</w:t>
            </w:r>
            <w:proofErr w:type="spellEnd"/>
            <w:r w:rsidRPr="00E053D3">
              <w:rPr>
                <w:sz w:val="28"/>
              </w:rPr>
              <w:t xml:space="preserve"> </w:t>
            </w:r>
            <w:proofErr w:type="spellStart"/>
            <w:r w:rsidRPr="00E053D3">
              <w:rPr>
                <w:sz w:val="28"/>
              </w:rPr>
              <w:t>В.В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Збірник авторських навчальних програм для студентів </w:t>
            </w:r>
            <w:proofErr w:type="spellStart"/>
            <w:r w:rsidRPr="00E053D3">
              <w:rPr>
                <w:sz w:val="28"/>
              </w:rPr>
              <w:t>РВО</w:t>
            </w:r>
            <w:proofErr w:type="spellEnd"/>
            <w:r w:rsidRPr="00E053D3">
              <w:rPr>
                <w:sz w:val="28"/>
              </w:rPr>
              <w:t xml:space="preserve"> «бакалавр», «магістр» спеціальностей 014 Середня освіта (математика)/ 6.040201 Математика.</w:t>
            </w:r>
          </w:p>
        </w:tc>
      </w:tr>
      <w:tr w:rsidR="00E053D3" w:rsidRPr="00ED30C7" w:rsidTr="0005721B">
        <w:trPr>
          <w:trHeight w:val="1156"/>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22.</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виконання практичних робіт з дисципліни «Стратегічний менеджмент» для здобувачів </w:t>
            </w:r>
            <w:proofErr w:type="spellStart"/>
            <w:r w:rsidRPr="00E053D3">
              <w:rPr>
                <w:sz w:val="28"/>
              </w:rPr>
              <w:t>СВО</w:t>
            </w:r>
            <w:proofErr w:type="spellEnd"/>
            <w:r w:rsidRPr="00E053D3">
              <w:rPr>
                <w:sz w:val="28"/>
              </w:rPr>
              <w:t xml:space="preserve"> «магістр»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1144"/>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23.</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проведення самостійної роботи з дисципліни «Стратегічний маркетинг» для здобувачів </w:t>
            </w:r>
            <w:proofErr w:type="spellStart"/>
            <w:r w:rsidRPr="00E053D3">
              <w:rPr>
                <w:sz w:val="28"/>
              </w:rPr>
              <w:t>СВО</w:t>
            </w:r>
            <w:proofErr w:type="spellEnd"/>
            <w:r w:rsidRPr="00E053D3">
              <w:rPr>
                <w:sz w:val="28"/>
              </w:rPr>
              <w:t xml:space="preserve"> «магістр»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1118"/>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24.</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виконання практичних робіт та самостійної роботи студентів з дисципліни «Міжнародні економічні відносини» для здобувачів </w:t>
            </w:r>
            <w:proofErr w:type="spellStart"/>
            <w:r w:rsidRPr="00E053D3">
              <w:rPr>
                <w:sz w:val="28"/>
              </w:rPr>
              <w:t>СВО</w:t>
            </w:r>
            <w:proofErr w:type="spellEnd"/>
            <w:r w:rsidRPr="00E053D3">
              <w:rPr>
                <w:sz w:val="28"/>
              </w:rPr>
              <w:t xml:space="preserve"> «магістр».</w:t>
            </w:r>
          </w:p>
        </w:tc>
      </w:tr>
      <w:tr w:rsidR="00E053D3" w:rsidRPr="00ED30C7" w:rsidTr="0005721B">
        <w:trPr>
          <w:trHeight w:val="1120"/>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25.</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виконання практичних робіт з дисципліни «Стратегічний маркетинг» для здобувачів </w:t>
            </w:r>
            <w:proofErr w:type="spellStart"/>
            <w:r w:rsidRPr="00E053D3">
              <w:rPr>
                <w:sz w:val="28"/>
              </w:rPr>
              <w:t>СВО</w:t>
            </w:r>
            <w:proofErr w:type="spellEnd"/>
            <w:r w:rsidRPr="00E053D3">
              <w:rPr>
                <w:sz w:val="28"/>
              </w:rPr>
              <w:t xml:space="preserve"> «магістр»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1122"/>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26.</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до проведення самостійної роботи з дисципліни «Стратегічний менеджмент» для здобувачів </w:t>
            </w:r>
            <w:proofErr w:type="spellStart"/>
            <w:r w:rsidRPr="00E053D3">
              <w:rPr>
                <w:sz w:val="28"/>
              </w:rPr>
              <w:t>СВО</w:t>
            </w:r>
            <w:proofErr w:type="spellEnd"/>
            <w:r w:rsidRPr="00E053D3">
              <w:rPr>
                <w:sz w:val="28"/>
              </w:rPr>
              <w:t xml:space="preserve"> «магістр»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1125"/>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27.</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Орленко </w:t>
            </w:r>
            <w:proofErr w:type="spellStart"/>
            <w:r w:rsidRPr="00E053D3">
              <w:rPr>
                <w:sz w:val="28"/>
              </w:rPr>
              <w:t>О.В</w:t>
            </w:r>
            <w:proofErr w:type="spellEnd"/>
            <w:r w:rsidRPr="00E053D3">
              <w:rPr>
                <w:sz w:val="28"/>
              </w:rPr>
              <w:t xml:space="preserve">., Носова </w:t>
            </w:r>
            <w:proofErr w:type="spellStart"/>
            <w:r w:rsidRPr="00E053D3">
              <w:rPr>
                <w:sz w:val="28"/>
              </w:rPr>
              <w:t>І.О</w:t>
            </w:r>
            <w:proofErr w:type="spellEnd"/>
            <w:r w:rsidRPr="00E053D3">
              <w:rPr>
                <w:sz w:val="28"/>
              </w:rPr>
              <w:t xml:space="preserve">., </w:t>
            </w:r>
            <w:proofErr w:type="spellStart"/>
            <w:r w:rsidRPr="00E053D3">
              <w:rPr>
                <w:sz w:val="28"/>
              </w:rPr>
              <w:t>Дзюндзя</w:t>
            </w:r>
            <w:proofErr w:type="spellEnd"/>
            <w:r w:rsidRPr="00E053D3">
              <w:rPr>
                <w:sz w:val="28"/>
              </w:rPr>
              <w:t xml:space="preserve"> </w:t>
            </w:r>
            <w:proofErr w:type="spellStart"/>
            <w:r w:rsidRPr="00E053D3">
              <w:rPr>
                <w:sz w:val="28"/>
              </w:rPr>
              <w:t>О.В</w:t>
            </w:r>
            <w:proofErr w:type="spellEnd"/>
            <w:r w:rsidRPr="00E053D3">
              <w:rPr>
                <w:sz w:val="28"/>
              </w:rPr>
              <w:t xml:space="preserve">, </w:t>
            </w:r>
          </w:p>
          <w:p w:rsidR="00E053D3" w:rsidRPr="00E053D3" w:rsidRDefault="00E053D3" w:rsidP="0005721B">
            <w:pPr>
              <w:rPr>
                <w:sz w:val="28"/>
              </w:rPr>
            </w:pPr>
            <w:r w:rsidRPr="00E053D3">
              <w:rPr>
                <w:sz w:val="28"/>
              </w:rPr>
              <w:t xml:space="preserve">Якимчук </w:t>
            </w:r>
            <w:proofErr w:type="spellStart"/>
            <w:r w:rsidRPr="00E053D3">
              <w:rPr>
                <w:sz w:val="28"/>
              </w:rPr>
              <w:t>Д.М</w:t>
            </w:r>
            <w:proofErr w:type="spellEnd"/>
            <w:r w:rsidRPr="00E053D3">
              <w:rPr>
                <w:sz w:val="28"/>
              </w:rPr>
              <w:t xml:space="preserve">., </w:t>
            </w:r>
          </w:p>
          <w:p w:rsidR="00E053D3" w:rsidRPr="00E053D3" w:rsidRDefault="00E053D3" w:rsidP="0005721B">
            <w:pPr>
              <w:rPr>
                <w:sz w:val="28"/>
              </w:rPr>
            </w:pPr>
            <w:proofErr w:type="spellStart"/>
            <w:r w:rsidRPr="00E053D3">
              <w:rPr>
                <w:sz w:val="28"/>
              </w:rPr>
              <w:t>Старостенко</w:t>
            </w:r>
            <w:proofErr w:type="spellEnd"/>
            <w:r w:rsidRPr="00E053D3">
              <w:rPr>
                <w:sz w:val="28"/>
              </w:rPr>
              <w:t xml:space="preserve">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Матеріали до атестації здобувачів вищої освіти. Навчально-методичний посібник для студентів </w:t>
            </w:r>
            <w:proofErr w:type="spellStart"/>
            <w:r w:rsidRPr="00E053D3">
              <w:rPr>
                <w:sz w:val="28"/>
              </w:rPr>
              <w:t>РВО</w:t>
            </w:r>
            <w:proofErr w:type="spellEnd"/>
            <w:r w:rsidRPr="00E053D3">
              <w:rPr>
                <w:sz w:val="28"/>
              </w:rPr>
              <w:t xml:space="preserve"> «бакалавр»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985"/>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28.</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Дзюндзя</w:t>
            </w:r>
            <w:proofErr w:type="spellEnd"/>
            <w:r w:rsidRPr="00E053D3">
              <w:rPr>
                <w:sz w:val="28"/>
              </w:rPr>
              <w:t xml:space="preserve"> </w:t>
            </w:r>
            <w:proofErr w:type="spellStart"/>
            <w:r w:rsidRPr="00E053D3">
              <w:rPr>
                <w:sz w:val="28"/>
              </w:rPr>
              <w:t>О.В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Методичні рекомендації з навчальної дисципліни «Організація ресторанного господарства». Збірник ситуаційних завдань для здобувачів </w:t>
            </w:r>
            <w:proofErr w:type="spellStart"/>
            <w:r w:rsidRPr="00E053D3">
              <w:rPr>
                <w:sz w:val="28"/>
              </w:rPr>
              <w:t>СВО</w:t>
            </w:r>
            <w:proofErr w:type="spellEnd"/>
            <w:r w:rsidRPr="00E053D3">
              <w:rPr>
                <w:sz w:val="28"/>
              </w:rPr>
              <w:t xml:space="preserve"> «бакалавр» спеціальності 241 </w:t>
            </w:r>
            <w:proofErr w:type="spellStart"/>
            <w:r w:rsidRPr="00E053D3">
              <w:rPr>
                <w:sz w:val="28"/>
              </w:rPr>
              <w:t>Готельно</w:t>
            </w:r>
            <w:proofErr w:type="spellEnd"/>
            <w:r w:rsidRPr="00E053D3">
              <w:rPr>
                <w:sz w:val="28"/>
              </w:rPr>
              <w:t>-ресторанна справа.</w:t>
            </w:r>
          </w:p>
        </w:tc>
      </w:tr>
      <w:tr w:rsidR="00E053D3" w:rsidRPr="00ED30C7" w:rsidTr="0005721B">
        <w:trPr>
          <w:trHeight w:val="841"/>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29.</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Меркотан</w:t>
            </w:r>
            <w:proofErr w:type="spellEnd"/>
            <w:r w:rsidRPr="00E053D3">
              <w:rPr>
                <w:sz w:val="28"/>
              </w:rPr>
              <w:t xml:space="preserve"> </w:t>
            </w:r>
            <w:proofErr w:type="spellStart"/>
            <w:r w:rsidRPr="00E053D3">
              <w:rPr>
                <w:sz w:val="28"/>
              </w:rPr>
              <w:t>А.В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Авторська програма нормативної навчальної дисципліни «Практичний курс турецької мови» підготовки бакалаврів, магістрів спеціальностей 014 Середня освіта (мова і </w:t>
            </w:r>
            <w:r w:rsidRPr="00E053D3">
              <w:rPr>
                <w:sz w:val="28"/>
              </w:rPr>
              <w:lastRenderedPageBreak/>
              <w:t>література англійська)*. Спеціалізація: турецька мова, 6.020303 Філологія (англійська мова та література)*.</w:t>
            </w:r>
          </w:p>
        </w:tc>
      </w:tr>
      <w:tr w:rsidR="00E053D3" w:rsidRPr="00ED30C7" w:rsidTr="0005721B">
        <w:trPr>
          <w:trHeight w:val="1247"/>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lastRenderedPageBreak/>
              <w:t>30.</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Валуєва </w:t>
            </w:r>
            <w:proofErr w:type="spellStart"/>
            <w:r w:rsidRPr="00E053D3">
              <w:rPr>
                <w:sz w:val="28"/>
              </w:rPr>
              <w:t>І.В</w:t>
            </w:r>
            <w:proofErr w:type="spellEnd"/>
            <w:r w:rsidRPr="00E053D3">
              <w:rPr>
                <w:sz w:val="28"/>
              </w:rPr>
              <w:t xml:space="preserve">., </w:t>
            </w:r>
          </w:p>
          <w:p w:rsidR="00E053D3" w:rsidRPr="00E053D3" w:rsidRDefault="00E053D3" w:rsidP="0005721B">
            <w:pPr>
              <w:rPr>
                <w:sz w:val="28"/>
              </w:rPr>
            </w:pPr>
            <w:r w:rsidRPr="00E053D3">
              <w:rPr>
                <w:sz w:val="28"/>
              </w:rPr>
              <w:t xml:space="preserve">Мельничук </w:t>
            </w:r>
            <w:proofErr w:type="spellStart"/>
            <w:r w:rsidRPr="00E053D3">
              <w:rPr>
                <w:sz w:val="28"/>
              </w:rPr>
              <w:t>Ю.Ю</w:t>
            </w:r>
            <w:proofErr w:type="spellEnd"/>
            <w:r w:rsidRPr="00E053D3">
              <w:rPr>
                <w:sz w:val="28"/>
              </w:rPr>
              <w:t xml:space="preserve">., Мироненко </w:t>
            </w:r>
            <w:proofErr w:type="spellStart"/>
            <w:r w:rsidRPr="00E053D3">
              <w:rPr>
                <w:sz w:val="28"/>
              </w:rPr>
              <w:t>О.В</w:t>
            </w:r>
            <w:proofErr w:type="spellEnd"/>
            <w:r w:rsidRPr="00E053D3">
              <w:rPr>
                <w:sz w:val="28"/>
              </w:rPr>
              <w:t xml:space="preserve">., </w:t>
            </w:r>
            <w:proofErr w:type="spellStart"/>
            <w:r w:rsidRPr="00E053D3">
              <w:rPr>
                <w:sz w:val="28"/>
              </w:rPr>
              <w:t>Нагрибельна</w:t>
            </w:r>
            <w:proofErr w:type="spellEnd"/>
            <w:r w:rsidRPr="00E053D3">
              <w:rPr>
                <w:sz w:val="28"/>
              </w:rPr>
              <w:t xml:space="preserve"> </w:t>
            </w:r>
            <w:proofErr w:type="spellStart"/>
            <w:r w:rsidRPr="00E053D3">
              <w:rPr>
                <w:sz w:val="28"/>
              </w:rPr>
              <w:t>І.А</w:t>
            </w:r>
            <w:proofErr w:type="spellEnd"/>
            <w:r w:rsidRPr="00E053D3">
              <w:rPr>
                <w:sz w:val="28"/>
              </w:rPr>
              <w:t xml:space="preserve">., </w:t>
            </w:r>
            <w:proofErr w:type="spellStart"/>
            <w:r w:rsidRPr="00E053D3">
              <w:rPr>
                <w:sz w:val="28"/>
              </w:rPr>
              <w:t>Перепьолка</w:t>
            </w:r>
            <w:proofErr w:type="spellEnd"/>
            <w:r w:rsidRPr="00E053D3">
              <w:rPr>
                <w:sz w:val="28"/>
              </w:rPr>
              <w:t xml:space="preserve"> </w:t>
            </w:r>
            <w:proofErr w:type="spellStart"/>
            <w:r w:rsidRPr="00E053D3">
              <w:rPr>
                <w:sz w:val="28"/>
              </w:rPr>
              <w:t>В.І</w:t>
            </w:r>
            <w:proofErr w:type="spellEnd"/>
            <w:r w:rsidRPr="00E053D3">
              <w:rPr>
                <w:sz w:val="28"/>
              </w:rPr>
              <w:t xml:space="preserve">., </w:t>
            </w:r>
            <w:proofErr w:type="spellStart"/>
            <w:r w:rsidRPr="00E053D3">
              <w:rPr>
                <w:sz w:val="28"/>
              </w:rPr>
              <w:t>Покорна</w:t>
            </w:r>
            <w:proofErr w:type="spellEnd"/>
            <w:r w:rsidRPr="00E053D3">
              <w:rPr>
                <w:sz w:val="28"/>
              </w:rPr>
              <w:t> </w:t>
            </w:r>
            <w:proofErr w:type="spellStart"/>
            <w:r w:rsidRPr="00E053D3">
              <w:rPr>
                <w:sz w:val="28"/>
              </w:rPr>
              <w:t>Л.М</w:t>
            </w:r>
            <w:proofErr w:type="spellEnd"/>
            <w:r w:rsidRPr="00E053D3">
              <w:rPr>
                <w:sz w:val="28"/>
              </w:rPr>
              <w:t xml:space="preserve">., </w:t>
            </w:r>
          </w:p>
          <w:p w:rsidR="00E053D3" w:rsidRPr="00E053D3" w:rsidRDefault="00E053D3" w:rsidP="0005721B">
            <w:pPr>
              <w:rPr>
                <w:sz w:val="28"/>
              </w:rPr>
            </w:pPr>
            <w:r w:rsidRPr="00E053D3">
              <w:rPr>
                <w:sz w:val="28"/>
              </w:rPr>
              <w:t xml:space="preserve">Сидоренко </w:t>
            </w:r>
            <w:proofErr w:type="spellStart"/>
            <w:r w:rsidRPr="00E053D3">
              <w:rPr>
                <w:sz w:val="28"/>
              </w:rPr>
              <w:t>Н.І</w:t>
            </w:r>
            <w:proofErr w:type="spellEnd"/>
            <w:r w:rsidRPr="00E053D3">
              <w:rPr>
                <w:sz w:val="28"/>
              </w:rPr>
              <w:t xml:space="preserve">., </w:t>
            </w:r>
          </w:p>
          <w:p w:rsidR="00E053D3" w:rsidRPr="00E053D3" w:rsidRDefault="00E053D3" w:rsidP="0005721B">
            <w:pPr>
              <w:rPr>
                <w:sz w:val="28"/>
              </w:rPr>
            </w:pPr>
            <w:proofErr w:type="spellStart"/>
            <w:r w:rsidRPr="00E053D3">
              <w:rPr>
                <w:sz w:val="28"/>
              </w:rPr>
              <w:t>Сугейко</w:t>
            </w:r>
            <w:proofErr w:type="spellEnd"/>
            <w:r w:rsidRPr="00E053D3">
              <w:rPr>
                <w:sz w:val="28"/>
              </w:rPr>
              <w:t xml:space="preserve"> </w:t>
            </w:r>
            <w:proofErr w:type="spellStart"/>
            <w:r w:rsidRPr="00E053D3">
              <w:rPr>
                <w:sz w:val="28"/>
              </w:rPr>
              <w:t>Л.Г</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Збірник авторських навчальних програм підготовки студентів </w:t>
            </w:r>
            <w:proofErr w:type="spellStart"/>
            <w:r w:rsidRPr="00E053D3">
              <w:rPr>
                <w:sz w:val="28"/>
              </w:rPr>
              <w:t>РВО</w:t>
            </w:r>
            <w:proofErr w:type="spellEnd"/>
            <w:r w:rsidRPr="00E053D3">
              <w:rPr>
                <w:sz w:val="28"/>
              </w:rPr>
              <w:t xml:space="preserve"> бакалавр, магістр.</w:t>
            </w:r>
          </w:p>
        </w:tc>
      </w:tr>
      <w:tr w:rsidR="00E053D3" w:rsidRPr="00ED30C7" w:rsidTr="0005721B">
        <w:trPr>
          <w:trHeight w:val="1734"/>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31.</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Барильник-Куракова</w:t>
            </w:r>
            <w:proofErr w:type="spellEnd"/>
            <w:r w:rsidRPr="00E053D3">
              <w:rPr>
                <w:sz w:val="28"/>
              </w:rPr>
              <w:t xml:space="preserve"> </w:t>
            </w:r>
            <w:proofErr w:type="spellStart"/>
            <w:r w:rsidRPr="00E053D3">
              <w:rPr>
                <w:sz w:val="28"/>
              </w:rPr>
              <w:t>О.А</w:t>
            </w:r>
            <w:proofErr w:type="spellEnd"/>
            <w:r w:rsidRPr="00E053D3">
              <w:rPr>
                <w:sz w:val="28"/>
              </w:rPr>
              <w:t xml:space="preserve">., Гончаренко </w:t>
            </w:r>
            <w:proofErr w:type="spellStart"/>
            <w:r w:rsidRPr="00E053D3">
              <w:rPr>
                <w:sz w:val="28"/>
              </w:rPr>
              <w:t>Т.Л</w:t>
            </w:r>
            <w:proofErr w:type="spellEnd"/>
            <w:r w:rsidRPr="00E053D3">
              <w:rPr>
                <w:sz w:val="28"/>
              </w:rPr>
              <w:t xml:space="preserve">., </w:t>
            </w:r>
          </w:p>
          <w:p w:rsidR="00E053D3" w:rsidRPr="00E053D3" w:rsidRDefault="00E053D3" w:rsidP="0005721B">
            <w:pPr>
              <w:rPr>
                <w:sz w:val="28"/>
              </w:rPr>
            </w:pPr>
            <w:r w:rsidRPr="00E053D3">
              <w:rPr>
                <w:sz w:val="28"/>
              </w:rPr>
              <w:t xml:space="preserve">Єрмакова-Черненко </w:t>
            </w:r>
            <w:proofErr w:type="spellStart"/>
            <w:r w:rsidRPr="00E053D3">
              <w:rPr>
                <w:sz w:val="28"/>
              </w:rPr>
              <w:t>Н.О</w:t>
            </w:r>
            <w:proofErr w:type="spellEnd"/>
            <w:r w:rsidRPr="00E053D3">
              <w:rPr>
                <w:sz w:val="28"/>
              </w:rPr>
              <w:t xml:space="preserve">., Івашина </w:t>
            </w:r>
            <w:proofErr w:type="spellStart"/>
            <w:r w:rsidRPr="00E053D3">
              <w:rPr>
                <w:sz w:val="28"/>
              </w:rPr>
              <w:t>Ю.К</w:t>
            </w:r>
            <w:proofErr w:type="spellEnd"/>
            <w:r w:rsidRPr="00E053D3">
              <w:rPr>
                <w:sz w:val="28"/>
              </w:rPr>
              <w:t>.,</w:t>
            </w:r>
          </w:p>
          <w:p w:rsidR="00E053D3" w:rsidRPr="00E053D3" w:rsidRDefault="00E053D3" w:rsidP="0005721B">
            <w:pPr>
              <w:rPr>
                <w:sz w:val="28"/>
              </w:rPr>
            </w:pPr>
            <w:proofErr w:type="spellStart"/>
            <w:r w:rsidRPr="00E053D3">
              <w:rPr>
                <w:sz w:val="28"/>
              </w:rPr>
              <w:t>Коробова</w:t>
            </w:r>
            <w:proofErr w:type="spellEnd"/>
            <w:r w:rsidRPr="00E053D3">
              <w:rPr>
                <w:sz w:val="28"/>
              </w:rPr>
              <w:t xml:space="preserve"> </w:t>
            </w:r>
            <w:proofErr w:type="spellStart"/>
            <w:r w:rsidRPr="00E053D3">
              <w:rPr>
                <w:sz w:val="28"/>
              </w:rPr>
              <w:t>І.В</w:t>
            </w:r>
            <w:proofErr w:type="spellEnd"/>
            <w:r w:rsidRPr="00E053D3">
              <w:rPr>
                <w:sz w:val="28"/>
              </w:rPr>
              <w:t xml:space="preserve">., </w:t>
            </w:r>
          </w:p>
          <w:p w:rsidR="00E053D3" w:rsidRPr="00E053D3" w:rsidRDefault="00E053D3" w:rsidP="0005721B">
            <w:pPr>
              <w:rPr>
                <w:sz w:val="28"/>
              </w:rPr>
            </w:pPr>
            <w:r w:rsidRPr="00E053D3">
              <w:rPr>
                <w:sz w:val="28"/>
              </w:rPr>
              <w:t xml:space="preserve">Кузьменков </w:t>
            </w:r>
            <w:proofErr w:type="spellStart"/>
            <w:r w:rsidRPr="00E053D3">
              <w:rPr>
                <w:sz w:val="28"/>
              </w:rPr>
              <w:t>С.Г</w:t>
            </w:r>
            <w:proofErr w:type="spellEnd"/>
            <w:r w:rsidRPr="00E053D3">
              <w:rPr>
                <w:sz w:val="28"/>
              </w:rPr>
              <w:t xml:space="preserve">., </w:t>
            </w:r>
          </w:p>
          <w:p w:rsidR="00E053D3" w:rsidRPr="00E053D3" w:rsidRDefault="00E053D3" w:rsidP="0005721B">
            <w:pPr>
              <w:rPr>
                <w:sz w:val="28"/>
              </w:rPr>
            </w:pPr>
            <w:proofErr w:type="spellStart"/>
            <w:r w:rsidRPr="00E053D3">
              <w:rPr>
                <w:sz w:val="28"/>
              </w:rPr>
              <w:t>Куриленко</w:t>
            </w:r>
            <w:proofErr w:type="spellEnd"/>
            <w:r w:rsidRPr="00E053D3">
              <w:rPr>
                <w:sz w:val="28"/>
              </w:rPr>
              <w:t xml:space="preserve"> </w:t>
            </w:r>
            <w:proofErr w:type="spellStart"/>
            <w:r w:rsidRPr="00E053D3">
              <w:rPr>
                <w:sz w:val="28"/>
              </w:rPr>
              <w:t>Н.В</w:t>
            </w:r>
            <w:proofErr w:type="spellEnd"/>
            <w:r w:rsidRPr="00E053D3">
              <w:rPr>
                <w:sz w:val="28"/>
              </w:rPr>
              <w:t xml:space="preserve">., </w:t>
            </w:r>
          </w:p>
          <w:p w:rsidR="00E053D3" w:rsidRPr="00E053D3" w:rsidRDefault="00E053D3" w:rsidP="0005721B">
            <w:pPr>
              <w:rPr>
                <w:sz w:val="28"/>
              </w:rPr>
            </w:pPr>
            <w:proofErr w:type="spellStart"/>
            <w:r w:rsidRPr="00E053D3">
              <w:rPr>
                <w:sz w:val="28"/>
              </w:rPr>
              <w:t>Немченко</w:t>
            </w:r>
            <w:proofErr w:type="spellEnd"/>
            <w:r w:rsidRPr="00E053D3">
              <w:rPr>
                <w:sz w:val="28"/>
              </w:rPr>
              <w:t xml:space="preserve"> </w:t>
            </w:r>
            <w:proofErr w:type="spellStart"/>
            <w:r w:rsidRPr="00E053D3">
              <w:rPr>
                <w:sz w:val="28"/>
              </w:rPr>
              <w:t>О.В</w:t>
            </w:r>
            <w:proofErr w:type="spellEnd"/>
            <w:r w:rsidRPr="00E053D3">
              <w:rPr>
                <w:sz w:val="28"/>
              </w:rPr>
              <w:t xml:space="preserve">., </w:t>
            </w:r>
          </w:p>
          <w:p w:rsidR="00E053D3" w:rsidRDefault="00E053D3" w:rsidP="0005721B">
            <w:pPr>
              <w:rPr>
                <w:sz w:val="28"/>
              </w:rPr>
            </w:pPr>
            <w:proofErr w:type="spellStart"/>
            <w:r w:rsidRPr="00E053D3">
              <w:rPr>
                <w:sz w:val="28"/>
              </w:rPr>
              <w:t>Одінцов</w:t>
            </w:r>
            <w:proofErr w:type="spellEnd"/>
            <w:r w:rsidRPr="00E053D3">
              <w:rPr>
                <w:sz w:val="28"/>
              </w:rPr>
              <w:t xml:space="preserve"> </w:t>
            </w:r>
            <w:proofErr w:type="spellStart"/>
            <w:r w:rsidRPr="00E053D3">
              <w:rPr>
                <w:sz w:val="28"/>
              </w:rPr>
              <w:t>В.В</w:t>
            </w:r>
            <w:proofErr w:type="spellEnd"/>
            <w:r w:rsidRPr="00E053D3">
              <w:rPr>
                <w:sz w:val="28"/>
              </w:rPr>
              <w:t xml:space="preserve">., </w:t>
            </w:r>
          </w:p>
          <w:p w:rsidR="00E053D3" w:rsidRPr="00E053D3" w:rsidRDefault="00E053D3" w:rsidP="0005721B">
            <w:pPr>
              <w:rPr>
                <w:sz w:val="28"/>
              </w:rPr>
            </w:pPr>
            <w:proofErr w:type="spellStart"/>
            <w:r w:rsidRPr="00E053D3">
              <w:rPr>
                <w:sz w:val="28"/>
              </w:rPr>
              <w:t>Шарко</w:t>
            </w:r>
            <w:proofErr w:type="spellEnd"/>
            <w:r w:rsidRPr="00E053D3">
              <w:rPr>
                <w:sz w:val="28"/>
              </w:rPr>
              <w:t xml:space="preserve"> </w:t>
            </w:r>
            <w:proofErr w:type="spellStart"/>
            <w:r w:rsidRPr="00E053D3">
              <w:rPr>
                <w:sz w:val="28"/>
              </w:rPr>
              <w:t>В.Д</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Авторські програми дисциплін кафедри фізики та методики її навчання для спеціальностей 014 Середня освіта (Фізика), 014 Середня освіта (Математика), 014 Середня освіта (Інформатика), 014 Середня освіта (Хімія), 102 Хімія, 101 Екологія, 6.040203 Фізика *, 6.040201 Математика*, 6.050103 Програмна інженерія, 121 Інженерія програмного забезпечення рівнів вищої освіти «бакалавр», «магістр», «доктор філософії».</w:t>
            </w:r>
          </w:p>
        </w:tc>
      </w:tr>
      <w:tr w:rsidR="00E053D3" w:rsidRPr="00ED30C7" w:rsidTr="0005721B">
        <w:trPr>
          <w:trHeight w:val="1128"/>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32.</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Павленко </w:t>
            </w:r>
            <w:proofErr w:type="spellStart"/>
            <w:r w:rsidRPr="00E053D3">
              <w:rPr>
                <w:sz w:val="28"/>
              </w:rPr>
              <w:t>В.Я</w:t>
            </w:r>
            <w:proofErr w:type="spellEnd"/>
            <w:r w:rsidRPr="00E053D3">
              <w:rPr>
                <w:sz w:val="28"/>
              </w:rPr>
              <w:t xml:space="preserve">., </w:t>
            </w:r>
          </w:p>
          <w:p w:rsidR="00E053D3" w:rsidRPr="00E053D3" w:rsidRDefault="00E053D3" w:rsidP="0005721B">
            <w:pPr>
              <w:rPr>
                <w:sz w:val="28"/>
              </w:rPr>
            </w:pPr>
            <w:r w:rsidRPr="00E053D3">
              <w:rPr>
                <w:sz w:val="28"/>
              </w:rPr>
              <w:t xml:space="preserve">Печена </w:t>
            </w:r>
            <w:proofErr w:type="spellStart"/>
            <w:r w:rsidRPr="00E053D3">
              <w:rPr>
                <w:sz w:val="28"/>
              </w:rPr>
              <w:t>Г.П</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Наш рідний край. Методичні рекомендації та матеріали до вивчення питань історичного краєзнавства в закладах загальної середньої освіти. Навчально-методичний посібник для вчителів.</w:t>
            </w:r>
          </w:p>
        </w:tc>
      </w:tr>
      <w:tr w:rsidR="00E053D3" w:rsidRPr="00ED30C7" w:rsidTr="0005721B">
        <w:trPr>
          <w:trHeight w:val="1116"/>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33.</w:t>
            </w:r>
          </w:p>
        </w:tc>
        <w:tc>
          <w:tcPr>
            <w:tcW w:w="2976" w:type="dxa"/>
            <w:tcMar>
              <w:top w:w="0" w:type="dxa"/>
              <w:left w:w="108" w:type="dxa"/>
              <w:bottom w:w="0" w:type="dxa"/>
              <w:right w:w="108" w:type="dxa"/>
            </w:tcMar>
            <w:hideMark/>
          </w:tcPr>
          <w:p w:rsidR="00E053D3" w:rsidRDefault="00E053D3" w:rsidP="0005721B">
            <w:pPr>
              <w:rPr>
                <w:sz w:val="28"/>
              </w:rPr>
            </w:pPr>
            <w:r w:rsidRPr="00E053D3">
              <w:rPr>
                <w:sz w:val="28"/>
              </w:rPr>
              <w:t xml:space="preserve">Саган </w:t>
            </w:r>
            <w:proofErr w:type="spellStart"/>
            <w:r w:rsidRPr="00E053D3">
              <w:rPr>
                <w:sz w:val="28"/>
              </w:rPr>
              <w:t>О.В</w:t>
            </w:r>
            <w:proofErr w:type="spellEnd"/>
            <w:r w:rsidRPr="00E053D3">
              <w:rPr>
                <w:sz w:val="28"/>
              </w:rPr>
              <w:t xml:space="preserve">., </w:t>
            </w:r>
          </w:p>
          <w:p w:rsidR="00E053D3" w:rsidRPr="00E053D3" w:rsidRDefault="00E053D3" w:rsidP="0005721B">
            <w:pPr>
              <w:rPr>
                <w:sz w:val="28"/>
              </w:rPr>
            </w:pPr>
            <w:proofErr w:type="spellStart"/>
            <w:r w:rsidRPr="00E053D3">
              <w:rPr>
                <w:sz w:val="28"/>
              </w:rPr>
              <w:t>Гаран</w:t>
            </w:r>
            <w:proofErr w:type="spellEnd"/>
            <w:r w:rsidRPr="00E053D3">
              <w:rPr>
                <w:sz w:val="28"/>
              </w:rPr>
              <w:t xml:space="preserve"> </w:t>
            </w:r>
            <w:proofErr w:type="spellStart"/>
            <w:r w:rsidRPr="00E053D3">
              <w:rPr>
                <w:sz w:val="28"/>
              </w:rPr>
              <w:t>М.С</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Основи інформатики з елементами програмування. Практикум для студентів </w:t>
            </w:r>
            <w:proofErr w:type="spellStart"/>
            <w:r w:rsidRPr="00E053D3">
              <w:rPr>
                <w:sz w:val="28"/>
              </w:rPr>
              <w:t>РВО</w:t>
            </w:r>
            <w:proofErr w:type="spellEnd"/>
            <w:r w:rsidRPr="00E053D3">
              <w:rPr>
                <w:sz w:val="28"/>
              </w:rPr>
              <w:t xml:space="preserve"> «бакалавр» спеціальностей 012 Дошкільна освіта, 013 Початкова освіта.</w:t>
            </w:r>
          </w:p>
        </w:tc>
      </w:tr>
      <w:tr w:rsidR="00E053D3" w:rsidRPr="00ED30C7" w:rsidTr="0005721B">
        <w:trPr>
          <w:trHeight w:val="443"/>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34.</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Ленюк</w:t>
            </w:r>
            <w:proofErr w:type="spellEnd"/>
            <w:r w:rsidRPr="00E053D3">
              <w:rPr>
                <w:sz w:val="28"/>
              </w:rPr>
              <w:t xml:space="preserve"> </w:t>
            </w:r>
            <w:proofErr w:type="spellStart"/>
            <w:r w:rsidRPr="00E053D3">
              <w:rPr>
                <w:sz w:val="28"/>
              </w:rPr>
              <w:t>Н.М</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Практикум з німецької мови для студентів нефілологічних спеціальностей.</w:t>
            </w:r>
          </w:p>
        </w:tc>
      </w:tr>
      <w:tr w:rsidR="00E053D3" w:rsidRPr="00ED30C7" w:rsidTr="0005721B">
        <w:trPr>
          <w:trHeight w:val="437"/>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35.</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Федяєва</w:t>
            </w:r>
            <w:proofErr w:type="spellEnd"/>
            <w:r w:rsidRPr="00E053D3">
              <w:rPr>
                <w:sz w:val="28"/>
              </w:rPr>
              <w:t xml:space="preserve"> </w:t>
            </w:r>
            <w:proofErr w:type="spellStart"/>
            <w:r w:rsidRPr="00E053D3">
              <w:rPr>
                <w:sz w:val="28"/>
              </w:rPr>
              <w:t>М.С</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Навчально-методичний посібник «Державне регулювання економіки: теорія і практика»</w:t>
            </w:r>
          </w:p>
        </w:tc>
      </w:tr>
      <w:tr w:rsidR="00E053D3" w:rsidRPr="00ED30C7" w:rsidTr="0005721B">
        <w:trPr>
          <w:trHeight w:val="646"/>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36.</w:t>
            </w:r>
          </w:p>
        </w:tc>
        <w:tc>
          <w:tcPr>
            <w:tcW w:w="2976" w:type="dxa"/>
            <w:tcMar>
              <w:top w:w="0" w:type="dxa"/>
              <w:left w:w="108" w:type="dxa"/>
              <w:bottom w:w="0" w:type="dxa"/>
              <w:right w:w="108" w:type="dxa"/>
            </w:tcMar>
            <w:hideMark/>
          </w:tcPr>
          <w:p w:rsidR="00E053D3" w:rsidRPr="00E053D3" w:rsidRDefault="00E053D3" w:rsidP="0005721B">
            <w:pPr>
              <w:rPr>
                <w:sz w:val="28"/>
              </w:rPr>
            </w:pPr>
            <w:proofErr w:type="spellStart"/>
            <w:r w:rsidRPr="00E053D3">
              <w:rPr>
                <w:sz w:val="28"/>
              </w:rPr>
              <w:t>Топчієв</w:t>
            </w:r>
            <w:proofErr w:type="spellEnd"/>
            <w:r w:rsidRPr="00E053D3">
              <w:rPr>
                <w:sz w:val="28"/>
              </w:rPr>
              <w:t xml:space="preserve"> </w:t>
            </w:r>
            <w:proofErr w:type="spellStart"/>
            <w:r w:rsidRPr="00E053D3">
              <w:rPr>
                <w:sz w:val="28"/>
              </w:rPr>
              <w:t>О.Г</w:t>
            </w:r>
            <w:proofErr w:type="spellEnd"/>
            <w:r w:rsidRPr="00E053D3">
              <w:rPr>
                <w:sz w:val="28"/>
              </w:rPr>
              <w:t xml:space="preserve">., </w:t>
            </w:r>
          </w:p>
          <w:p w:rsidR="00E053D3" w:rsidRPr="00E053D3" w:rsidRDefault="00E053D3" w:rsidP="0005721B">
            <w:pPr>
              <w:rPr>
                <w:sz w:val="28"/>
              </w:rPr>
            </w:pPr>
            <w:proofErr w:type="spellStart"/>
            <w:r w:rsidRPr="00E053D3">
              <w:rPr>
                <w:sz w:val="28"/>
              </w:rPr>
              <w:t>Мальчикова</w:t>
            </w:r>
            <w:proofErr w:type="spellEnd"/>
            <w:r w:rsidRPr="00E053D3">
              <w:rPr>
                <w:sz w:val="28"/>
              </w:rPr>
              <w:t xml:space="preserve"> </w:t>
            </w:r>
            <w:proofErr w:type="spellStart"/>
            <w:r w:rsidRPr="00E053D3">
              <w:rPr>
                <w:sz w:val="28"/>
              </w:rPr>
              <w:t>Д.С</w:t>
            </w:r>
            <w:proofErr w:type="spellEnd"/>
            <w:r w:rsidRPr="00E053D3">
              <w:rPr>
                <w:sz w:val="28"/>
              </w:rPr>
              <w:t xml:space="preserve">., Пилипенко </w:t>
            </w:r>
            <w:proofErr w:type="spellStart"/>
            <w:r w:rsidRPr="00E053D3">
              <w:rPr>
                <w:sz w:val="28"/>
              </w:rPr>
              <w:t>І.О</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Навчальний посібник «Методологічні основи географії: Ландшафтна оболонка Землі. Довкілля».</w:t>
            </w:r>
          </w:p>
        </w:tc>
      </w:tr>
      <w:tr w:rsidR="00E053D3" w:rsidRPr="00ED30C7" w:rsidTr="0005721B">
        <w:trPr>
          <w:trHeight w:val="646"/>
        </w:trPr>
        <w:tc>
          <w:tcPr>
            <w:tcW w:w="568" w:type="dxa"/>
            <w:tcMar>
              <w:top w:w="0" w:type="dxa"/>
              <w:left w:w="108" w:type="dxa"/>
              <w:bottom w:w="0" w:type="dxa"/>
              <w:right w:w="108" w:type="dxa"/>
            </w:tcMar>
          </w:tcPr>
          <w:p w:rsidR="00E053D3" w:rsidRPr="00E053D3" w:rsidRDefault="00E053D3" w:rsidP="0005721B">
            <w:pPr>
              <w:rPr>
                <w:sz w:val="28"/>
              </w:rPr>
            </w:pPr>
            <w:r w:rsidRPr="00E053D3">
              <w:rPr>
                <w:sz w:val="28"/>
              </w:rPr>
              <w:t>37.</w:t>
            </w:r>
          </w:p>
        </w:tc>
        <w:tc>
          <w:tcPr>
            <w:tcW w:w="2976" w:type="dxa"/>
            <w:tcMar>
              <w:top w:w="0" w:type="dxa"/>
              <w:left w:w="108" w:type="dxa"/>
              <w:bottom w:w="0" w:type="dxa"/>
              <w:right w:w="108" w:type="dxa"/>
            </w:tcMar>
            <w:hideMark/>
          </w:tcPr>
          <w:p w:rsidR="00E053D3" w:rsidRPr="00E053D3" w:rsidRDefault="00E053D3" w:rsidP="0005721B">
            <w:pPr>
              <w:rPr>
                <w:sz w:val="28"/>
              </w:rPr>
            </w:pPr>
            <w:r w:rsidRPr="00E053D3">
              <w:rPr>
                <w:sz w:val="28"/>
              </w:rPr>
              <w:t xml:space="preserve">Романова </w:t>
            </w:r>
            <w:proofErr w:type="spellStart"/>
            <w:r w:rsidRPr="00E053D3">
              <w:rPr>
                <w:sz w:val="28"/>
              </w:rPr>
              <w:t>Н.В</w:t>
            </w:r>
            <w:proofErr w:type="spellEnd"/>
            <w:r w:rsidRPr="00E053D3">
              <w:rPr>
                <w:sz w:val="28"/>
              </w:rPr>
              <w:t>.</w:t>
            </w:r>
          </w:p>
        </w:tc>
        <w:tc>
          <w:tcPr>
            <w:tcW w:w="5954" w:type="dxa"/>
            <w:tcMar>
              <w:top w:w="0" w:type="dxa"/>
              <w:left w:w="108" w:type="dxa"/>
              <w:bottom w:w="0" w:type="dxa"/>
              <w:right w:w="108" w:type="dxa"/>
            </w:tcMar>
            <w:hideMark/>
          </w:tcPr>
          <w:p w:rsidR="00E053D3" w:rsidRPr="00E053D3" w:rsidRDefault="00E053D3" w:rsidP="0005721B">
            <w:pPr>
              <w:jc w:val="both"/>
              <w:rPr>
                <w:sz w:val="28"/>
              </w:rPr>
            </w:pPr>
            <w:r w:rsidRPr="00E053D3">
              <w:rPr>
                <w:sz w:val="28"/>
              </w:rPr>
              <w:t xml:space="preserve">Навчальний посібник «Практичний курс німецької мови для студентів першого – другого років навчання спеціальності 014.02 Середня освіта (мова і література, англійська, німецька), 014.02 Середня освіта (мова і література, німецька, англійська), 035.04 Філологія (германські мови та літератури  (переклад включно), 035.10 Філологія </w:t>
            </w:r>
            <w:r w:rsidRPr="00E053D3">
              <w:rPr>
                <w:sz w:val="28"/>
              </w:rPr>
              <w:lastRenderedPageBreak/>
              <w:t>(прикладна лінгвістика) факультету денної форми навчання.</w:t>
            </w:r>
          </w:p>
        </w:tc>
      </w:tr>
    </w:tbl>
    <w:p w:rsidR="00E053D3" w:rsidRPr="00ED30C7" w:rsidRDefault="00E053D3" w:rsidP="00E053D3">
      <w:pPr>
        <w:spacing w:line="360" w:lineRule="auto"/>
        <w:rPr>
          <w:sz w:val="28"/>
          <w:szCs w:val="28"/>
        </w:rPr>
      </w:pPr>
    </w:p>
    <w:p w:rsidR="00022448" w:rsidRDefault="00022448" w:rsidP="00022448">
      <w:pPr>
        <w:tabs>
          <w:tab w:val="num" w:pos="0"/>
          <w:tab w:val="left" w:pos="284"/>
          <w:tab w:val="left" w:pos="1134"/>
        </w:tabs>
        <w:spacing w:line="360" w:lineRule="auto"/>
        <w:ind w:firstLine="709"/>
        <w:jc w:val="both"/>
        <w:rPr>
          <w:sz w:val="28"/>
          <w:szCs w:val="28"/>
        </w:rPr>
      </w:pPr>
      <w:bookmarkStart w:id="0" w:name="_GoBack"/>
      <w:bookmarkEnd w:id="0"/>
    </w:p>
    <w:p w:rsidR="00C40830" w:rsidRDefault="00C40830" w:rsidP="00C40830">
      <w:pPr>
        <w:jc w:val="both"/>
        <w:rPr>
          <w:sz w:val="28"/>
          <w:szCs w:val="28"/>
        </w:rPr>
      </w:pPr>
      <w:r>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В.П. Олексенко     </w:t>
      </w:r>
    </w:p>
    <w:p w:rsidR="00C40830" w:rsidRDefault="00C40830" w:rsidP="00C40830">
      <w:pPr>
        <w:jc w:val="both"/>
        <w:rPr>
          <w:sz w:val="28"/>
          <w:szCs w:val="28"/>
        </w:rPr>
      </w:pPr>
      <w:r>
        <w:rPr>
          <w:sz w:val="28"/>
          <w:szCs w:val="28"/>
        </w:rPr>
        <w:t xml:space="preserve">                           </w:t>
      </w:r>
    </w:p>
    <w:p w:rsidR="003E12A2" w:rsidRDefault="00C40830" w:rsidP="00785786">
      <w:pPr>
        <w:jc w:val="both"/>
      </w:pPr>
      <w:r>
        <w:rPr>
          <w:sz w:val="28"/>
          <w:szCs w:val="28"/>
        </w:rPr>
        <w:t>Секретар: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Воропай</w:t>
      </w:r>
    </w:p>
    <w:sectPr w:rsidR="003E12A2" w:rsidSect="0078578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BA4"/>
    <w:multiLevelType w:val="hybridMultilevel"/>
    <w:tmpl w:val="E496D8D6"/>
    <w:lvl w:ilvl="0" w:tplc="150CB002">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3C0670"/>
    <w:multiLevelType w:val="hybridMultilevel"/>
    <w:tmpl w:val="9F2A8BFE"/>
    <w:lvl w:ilvl="0" w:tplc="D556F132">
      <w:start w:val="1"/>
      <w:numFmt w:val="decimal"/>
      <w:lvlText w:val="%1."/>
      <w:lvlJc w:val="left"/>
      <w:pPr>
        <w:ind w:left="1849" w:hanging="11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A3840DC"/>
    <w:multiLevelType w:val="hybridMultilevel"/>
    <w:tmpl w:val="159A3850"/>
    <w:lvl w:ilvl="0" w:tplc="CE9A63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BC147F8"/>
    <w:multiLevelType w:val="hybridMultilevel"/>
    <w:tmpl w:val="278C8AFA"/>
    <w:lvl w:ilvl="0" w:tplc="9CE6CD36">
      <w:start w:val="1"/>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0675D7"/>
    <w:multiLevelType w:val="hybridMultilevel"/>
    <w:tmpl w:val="F34C3070"/>
    <w:lvl w:ilvl="0" w:tplc="0419000F">
      <w:start w:val="1"/>
      <w:numFmt w:val="decimal"/>
      <w:lvlText w:val="%1."/>
      <w:lvlJc w:val="left"/>
      <w:pPr>
        <w:tabs>
          <w:tab w:val="num" w:pos="2629"/>
        </w:tabs>
        <w:ind w:left="2629" w:hanging="360"/>
      </w:p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abstractNum w:abstractNumId="5">
    <w:nsid w:val="5E1C29EE"/>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D52D06"/>
    <w:multiLevelType w:val="hybridMultilevel"/>
    <w:tmpl w:val="5B0EC080"/>
    <w:lvl w:ilvl="0" w:tplc="29760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FE631D"/>
    <w:multiLevelType w:val="hybridMultilevel"/>
    <w:tmpl w:val="C32AD66C"/>
    <w:lvl w:ilvl="0" w:tplc="BE32338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D783A4F"/>
    <w:multiLevelType w:val="hybridMultilevel"/>
    <w:tmpl w:val="BC08FEF6"/>
    <w:lvl w:ilvl="0" w:tplc="A7029D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2"/>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8B"/>
    <w:rsid w:val="00022448"/>
    <w:rsid w:val="00106393"/>
    <w:rsid w:val="002A5F68"/>
    <w:rsid w:val="00320B15"/>
    <w:rsid w:val="00356F61"/>
    <w:rsid w:val="004F5A57"/>
    <w:rsid w:val="006106AB"/>
    <w:rsid w:val="00700C89"/>
    <w:rsid w:val="00785786"/>
    <w:rsid w:val="00964F8B"/>
    <w:rsid w:val="00967C23"/>
    <w:rsid w:val="00984E0F"/>
    <w:rsid w:val="00C40830"/>
    <w:rsid w:val="00CD0736"/>
    <w:rsid w:val="00D7473C"/>
    <w:rsid w:val="00DC098F"/>
    <w:rsid w:val="00E053D3"/>
    <w:rsid w:val="00FE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320B15"/>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320B15"/>
    <w:rPr>
      <w:rFonts w:ascii="Times New Roman" w:eastAsia="Times New Roman" w:hAnsi="Times New Roman" w:cs="Times New Roman"/>
      <w:sz w:val="28"/>
      <w:szCs w:val="20"/>
      <w:lang w:val="uk-UA" w:eastAsia="ru-RU"/>
    </w:rPr>
  </w:style>
  <w:style w:type="paragraph" w:customStyle="1" w:styleId="1">
    <w:name w:val="Абзац списка1"/>
    <w:basedOn w:val="a"/>
    <w:rsid w:val="00785786"/>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8B"/>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964F8B"/>
    <w:pPr>
      <w:keepNext/>
      <w:overflowPunct w:val="0"/>
      <w:autoSpaceDE w:val="0"/>
      <w:autoSpaceDN w:val="0"/>
      <w:adjustRightInd w:val="0"/>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4F8B"/>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964F8B"/>
    <w:pPr>
      <w:ind w:left="720"/>
      <w:contextualSpacing/>
    </w:pPr>
  </w:style>
  <w:style w:type="paragraph" w:styleId="a4">
    <w:name w:val="Body Text"/>
    <w:basedOn w:val="a"/>
    <w:link w:val="a5"/>
    <w:rsid w:val="00320B15"/>
    <w:pPr>
      <w:overflowPunct w:val="0"/>
      <w:autoSpaceDE w:val="0"/>
      <w:autoSpaceDN w:val="0"/>
      <w:adjustRightInd w:val="0"/>
      <w:textAlignment w:val="baseline"/>
    </w:pPr>
    <w:rPr>
      <w:sz w:val="28"/>
      <w:szCs w:val="20"/>
    </w:rPr>
  </w:style>
  <w:style w:type="character" w:customStyle="1" w:styleId="a5">
    <w:name w:val="Основной текст Знак"/>
    <w:basedOn w:val="a0"/>
    <w:link w:val="a4"/>
    <w:rsid w:val="00320B15"/>
    <w:rPr>
      <w:rFonts w:ascii="Times New Roman" w:eastAsia="Times New Roman" w:hAnsi="Times New Roman" w:cs="Times New Roman"/>
      <w:sz w:val="28"/>
      <w:szCs w:val="20"/>
      <w:lang w:val="uk-UA" w:eastAsia="ru-RU"/>
    </w:rPr>
  </w:style>
  <w:style w:type="paragraph" w:customStyle="1" w:styleId="1">
    <w:name w:val="Абзац списка1"/>
    <w:basedOn w:val="a"/>
    <w:rsid w:val="00785786"/>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1396</Words>
  <Characters>7963</Characters>
  <Application>Microsoft Office Word</Application>
  <DocSecurity>0</DocSecurity>
  <Lines>66</Lines>
  <Paragraphs>18</Paragraphs>
  <ScaleCrop>false</ScaleCrop>
  <Company>DataArt</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16</cp:revision>
  <dcterms:created xsi:type="dcterms:W3CDTF">2018-01-26T08:10:00Z</dcterms:created>
  <dcterms:modified xsi:type="dcterms:W3CDTF">2018-09-28T06:21:00Z</dcterms:modified>
</cp:coreProperties>
</file>